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D2FB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83E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26.05.2009 N 807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образовании особо охраняемой природной территории областного значения государственного природного зоологического заказника "Лесютинский" Нюксенского муниципального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 природной территор</w:t>
            </w:r>
            <w:r>
              <w:rPr>
                <w:sz w:val="48"/>
                <w:szCs w:val="48"/>
              </w:rPr>
              <w:t>ии областного значения государственном природном зоологическом заказнике "Лесютинский" Нюксенского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83E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83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83E81">
      <w:pPr>
        <w:pStyle w:val="ConsPlusNormal"/>
        <w:jc w:val="both"/>
        <w:outlineLvl w:val="0"/>
      </w:pPr>
    </w:p>
    <w:p w:rsidR="00000000" w:rsidRDefault="00183E81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183E81">
      <w:pPr>
        <w:pStyle w:val="ConsPlusTitle"/>
        <w:jc w:val="center"/>
      </w:pPr>
    </w:p>
    <w:p w:rsidR="00000000" w:rsidRDefault="00183E81">
      <w:pPr>
        <w:pStyle w:val="ConsPlusTitle"/>
        <w:jc w:val="center"/>
      </w:pPr>
      <w:r>
        <w:t>ПОСТАНОВЛЕНИЕ</w:t>
      </w:r>
    </w:p>
    <w:p w:rsidR="00000000" w:rsidRDefault="00183E81">
      <w:pPr>
        <w:pStyle w:val="ConsPlusTitle"/>
        <w:jc w:val="center"/>
      </w:pPr>
      <w:r>
        <w:t>от 26 мая 2009 г. N 807</w:t>
      </w:r>
    </w:p>
    <w:p w:rsidR="00000000" w:rsidRDefault="00183E81">
      <w:pPr>
        <w:pStyle w:val="ConsPlusTitle"/>
        <w:jc w:val="center"/>
      </w:pPr>
    </w:p>
    <w:p w:rsidR="00000000" w:rsidRDefault="00183E81">
      <w:pPr>
        <w:pStyle w:val="ConsPlusTitle"/>
        <w:jc w:val="center"/>
      </w:pPr>
      <w:r>
        <w:t>ОБ ОБРАЗОВАНИИ ОСОБО ОХРАНЯЕМОЙ ПРИРОДНОЙ</w:t>
      </w:r>
    </w:p>
    <w:p w:rsidR="00000000" w:rsidRDefault="00183E81">
      <w:pPr>
        <w:pStyle w:val="ConsPlusTitle"/>
        <w:jc w:val="center"/>
      </w:pPr>
      <w:r>
        <w:t>ТЕРРИТОРИИ ОБЛАСТНОГО ЗНАЧЕНИЯ ГОСУДАРСТВЕННОГО</w:t>
      </w:r>
    </w:p>
    <w:p w:rsidR="00000000" w:rsidRDefault="00183E81">
      <w:pPr>
        <w:pStyle w:val="ConsPlusTitle"/>
        <w:jc w:val="center"/>
      </w:pPr>
      <w:r>
        <w:t>ПРИРОДНОГО ЗООЛОГИЧЕСКОГО ЗАКАЗНИКА "ЛЕСЮТИНСКИЙ"</w:t>
      </w:r>
    </w:p>
    <w:p w:rsidR="00000000" w:rsidRDefault="00183E81">
      <w:pPr>
        <w:pStyle w:val="ConsPlusTitle"/>
        <w:jc w:val="center"/>
      </w:pPr>
      <w:r>
        <w:t>НЮКСЕНСКОГО МУНИЦИПАЛЬНОГО РАЙОНА ВОЛОГОД</w:t>
      </w:r>
      <w:r>
        <w:t>СКОЙ ОБЛАСТИ</w:t>
      </w:r>
    </w:p>
    <w:p w:rsidR="00000000" w:rsidRDefault="00183E8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</w:t>
      </w:r>
      <w:r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, </w:t>
      </w:r>
      <w:hyperlink r:id="rId15" w:history="1">
        <w:r>
          <w:rPr>
            <w:color w:val="0000FF"/>
          </w:rPr>
          <w:t>7</w:t>
        </w:r>
      </w:hyperlink>
      <w:r>
        <w:t xml:space="preserve">, </w:t>
      </w:r>
      <w:hyperlink r:id="rId16" w:history="1">
        <w:r>
          <w:rPr>
            <w:color w:val="0000FF"/>
          </w:rPr>
          <w:t>8</w:t>
        </w:r>
      </w:hyperlink>
      <w:r>
        <w:t xml:space="preserve">, </w:t>
      </w:r>
      <w:hyperlink r:id="rId17" w:history="1">
        <w:r>
          <w:rPr>
            <w:color w:val="0000FF"/>
          </w:rPr>
          <w:t>11</w:t>
        </w:r>
      </w:hyperlink>
      <w:r>
        <w:t xml:space="preserve"> закона области от 2 октября 2008 года N 1848-ОЗ "Об</w:t>
      </w:r>
      <w:r>
        <w:t xml:space="preserve"> особо охраняемых природных территориях Вологодской области", с целью устойчивого существования объектов животного мира, отнесенных к объектам охоты, Правительство области постановляет: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 Образовать особо охраняемую природную территорию областного значени</w:t>
      </w:r>
      <w:r>
        <w:t>я государственный природный зоологический заказник "Лесютинский" Нюксенского муниципального района Вологодской области на площади 21200 га за счет охотничьих угодий общего пользования Нюксенского муниципального района Вологодской области без изъятия земель</w:t>
      </w:r>
      <w:r>
        <w:t xml:space="preserve"> у землепользователей.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"Лесютинский" Нюксенского муниципального района Во</w:t>
      </w:r>
      <w:r>
        <w:t>логодской области.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29.09.2014 N 862.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4. Рекомендовать администрации Нюксен</w:t>
      </w:r>
      <w:r>
        <w:t>ского муниципального района Вологодской области проинформировать население района о режиме природопользования на территории государственного природного зоологического заказника "Лесютинский".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5. Настоящее постановление вступает в силу по истечении 10 дней </w:t>
      </w:r>
      <w:r>
        <w:t>со дня его официального опубликования.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right"/>
      </w:pPr>
      <w:r>
        <w:t>По поручению Губернатора области</w:t>
      </w:r>
    </w:p>
    <w:p w:rsidR="00000000" w:rsidRDefault="00183E81">
      <w:pPr>
        <w:pStyle w:val="ConsPlusNormal"/>
        <w:jc w:val="right"/>
      </w:pPr>
      <w:r>
        <w:t>вице-губернатор области</w:t>
      </w:r>
    </w:p>
    <w:p w:rsidR="00000000" w:rsidRDefault="00183E81">
      <w:pPr>
        <w:pStyle w:val="ConsPlusNormal"/>
        <w:jc w:val="right"/>
      </w:pPr>
      <w:r>
        <w:t>Н.В.КОСТЫГОВ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right"/>
        <w:outlineLvl w:val="0"/>
      </w:pPr>
      <w:r>
        <w:t>Утверждено</w:t>
      </w:r>
    </w:p>
    <w:p w:rsidR="00000000" w:rsidRDefault="00183E81">
      <w:pPr>
        <w:pStyle w:val="ConsPlusNormal"/>
        <w:jc w:val="right"/>
      </w:pPr>
      <w:r>
        <w:t>Постановлением</w:t>
      </w:r>
    </w:p>
    <w:p w:rsidR="00000000" w:rsidRDefault="00183E81">
      <w:pPr>
        <w:pStyle w:val="ConsPlusNormal"/>
        <w:jc w:val="right"/>
      </w:pPr>
      <w:r>
        <w:t>Правительства области</w:t>
      </w:r>
    </w:p>
    <w:p w:rsidR="00000000" w:rsidRDefault="00183E81">
      <w:pPr>
        <w:pStyle w:val="ConsPlusNormal"/>
        <w:jc w:val="right"/>
      </w:pPr>
      <w:r>
        <w:t>от 26 мая 2009 г. N 807</w:t>
      </w:r>
    </w:p>
    <w:p w:rsidR="00000000" w:rsidRDefault="00183E81">
      <w:pPr>
        <w:pStyle w:val="ConsPlusNormal"/>
        <w:jc w:val="right"/>
      </w:pPr>
      <w:r>
        <w:t>(приложение)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000000" w:rsidRDefault="00183E81">
      <w:pPr>
        <w:pStyle w:val="ConsPlusTitle"/>
        <w:jc w:val="center"/>
      </w:pPr>
      <w:r>
        <w:t>ОБ ОСОБО ОХРАНЯЕМОЙ ПРИРОДНОЙ</w:t>
      </w:r>
    </w:p>
    <w:p w:rsidR="00000000" w:rsidRDefault="00183E81">
      <w:pPr>
        <w:pStyle w:val="ConsPlusTitle"/>
        <w:jc w:val="center"/>
      </w:pPr>
      <w:r>
        <w:t>ТЕРРИТОРИИ ОБЛАСТНОГО ЗНАЧЕНИЯ ГОСУДАРСТВЕННОМ</w:t>
      </w:r>
    </w:p>
    <w:p w:rsidR="00000000" w:rsidRDefault="00183E81">
      <w:pPr>
        <w:pStyle w:val="ConsPlusTitle"/>
        <w:jc w:val="center"/>
      </w:pPr>
      <w:r>
        <w:t>ПРИРОДНОМ ЗООЛОГИЧЕСКОМ ЗАКАЗНИКЕ "ЛЕСЮТИНСКИЙ"</w:t>
      </w:r>
    </w:p>
    <w:p w:rsidR="00000000" w:rsidRDefault="00183E81">
      <w:pPr>
        <w:pStyle w:val="ConsPlusTitle"/>
        <w:jc w:val="center"/>
      </w:pPr>
      <w:r>
        <w:t>НЮКСЕНСКОГО МУНИЦИПАЛЬНОГО РАЙОНА ВОЛОГОДСКОЙ ОБЛАСТИ</w:t>
      </w:r>
    </w:p>
    <w:p w:rsidR="00000000" w:rsidRDefault="00183E81">
      <w:pPr>
        <w:pStyle w:val="ConsPlusTitle"/>
        <w:jc w:val="center"/>
      </w:pPr>
      <w:r>
        <w:t>(ДАЛЕЕ - ПОЛОЖЕНИЕ)</w:t>
      </w:r>
    </w:p>
    <w:p w:rsidR="00000000" w:rsidRDefault="00183E8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183E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  <w:outlineLvl w:val="1"/>
      </w:pPr>
      <w:r>
        <w:t>I. Общие положения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ind w:firstLine="540"/>
        <w:jc w:val="both"/>
      </w:pPr>
      <w:r>
        <w:t>1.1. Наименование особо охраняемой природной территории: государственный природный</w:t>
      </w:r>
      <w:r>
        <w:t xml:space="preserve"> зоологический заказник "Лесютинский" Нюксенского муниципального района Вологодской области (далее - заказник).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1.2. Заказник учреждается с целью устойчивого существования объектов животного мира, отнесенных к объектам охоты.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1.3. Статус: региональный (обл</w:t>
      </w:r>
      <w:r>
        <w:t>астной).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1.4. Категория: государственный природный заказник.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1.5. Профиль: биологический (зоологический).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1.6. Заказник находится в ведении Департамента по охране, контролю и регулированию использования объектов животного мира Вологодской области (далее - </w:t>
      </w:r>
      <w:r>
        <w:t>департамент).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1.7. Финансирование работ по содержанию и охране заказника осуществляется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183E81">
      <w:pPr>
        <w:pStyle w:val="ConsPlusNormal"/>
        <w:jc w:val="both"/>
      </w:pPr>
      <w:r>
        <w:t xml:space="preserve">(п. 1.7 в </w:t>
      </w:r>
      <w:r>
        <w:t xml:space="preserve">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1.8. Местонахождение и площадь: заказник расположен на северо-западе Н</w:t>
      </w:r>
      <w:r>
        <w:t>юксенского муниципального района Вологодской области. Площадь заказника - 21200 га.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1.9. Описание границ заказника: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lastRenderedPageBreak/>
        <w:t>северная - от северо-западного угла квартала 56 Нюксенского участкового лесничества Нюксенского лесничества на восток по северной границе кв</w:t>
      </w:r>
      <w:r>
        <w:t>артала 56 Нюксенского участкового лесничества Нюксенского лесничества, далее по северным границам кварталов 21, 22, 23 сельскохозяйственного производственного кооператива колхоза "Коминтерн" Нюксенского сельского участкового лесничества Нюксенского лесниче</w:t>
      </w:r>
      <w:r>
        <w:t>ства до северо-восточного угла квартала 23 сельскохозяйственного производственного кооператива колхоза "Коминтерн" Нюксенского сельского участкового лесничества Нюксенского лесничества;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восточная - от северо-восточного угла квартала 23 сельскохозяйственног</w:t>
      </w:r>
      <w:r>
        <w:t>о производственного кооператива колхоза "Коминтерн" Нюксенского сельского участкового лесничества Нюксенского лесничества на юг по правому берегу реки Уфтюги до моста через реку Уфтюгу у деревни Заборье, далее от моста через реку Уфтюгу у деревни Заборье н</w:t>
      </w:r>
      <w:r>
        <w:t>а юго-восток по автомобильной дороге регионального значения Нюксеница - Лесютино - Пожарище до поворота на автомобильную дорогу регионального значения Тотьма - Нюксеница - Великий Устюг;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южная - от поворота на автомобильную дорогу регионального значения То</w:t>
      </w:r>
      <w:r>
        <w:t>тьма - Нюксеница - Великий Устюг на юго-запад по автомобильной дороге регионального значения Тотьма - Нюксеница - Великий Устюг до реки Уфтюги, далее по правому берегу реки Уфтюги до места впадения ее в реку Сухону, затем по левому берегу реки Сухоны до ме</w:t>
      </w:r>
      <w:r>
        <w:t>ста пересечения реки Сухоны с административной границей Нюксенского и Тарногского муниципальных районов Вологодской области;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западная - от места пересечения реки Сухоны с административной границей Нюксенского и Тарногского муниципальных районов Вологодской</w:t>
      </w:r>
      <w:r>
        <w:t xml:space="preserve"> области на север по административной границе Нюксенского и Тарногского муниципальных районов Вологодской области до северо-западного угла квартала 56 Нюксенского участкового лесничества Нюксенского лесничества.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1.10. </w:t>
      </w:r>
      <w:hyperlink w:anchor="Par95" w:tooltip="КАРТА-СХЕМА" w:history="1">
        <w:r>
          <w:rPr>
            <w:color w:val="0000FF"/>
          </w:rPr>
          <w:t>Ка</w:t>
        </w:r>
        <w:r>
          <w:rPr>
            <w:color w:val="0000FF"/>
          </w:rPr>
          <w:t>рта-схема</w:t>
        </w:r>
      </w:hyperlink>
      <w:r>
        <w:t xml:space="preserve"> заказника приведена в приложении к настоящему Положению.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создание зоны покоя, условий для расширенного воспроизводства объектов животного мира, отнесе</w:t>
      </w:r>
      <w:r>
        <w:t>нных к объектам охоты;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проведение биотехнических мероприятий с целью создания наиболее благоприятных условий обитания охраняемых объектов животного мира.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2.2. На территории заказника запрещается деятельность, противоречащая задачам создания заказника и при</w:t>
      </w:r>
      <w:r>
        <w:t>чиняющая вред объектам животного мира, отнесенным к объектам охоты, в том числе: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с огнестрельным оружием, собаками, ловчими птицами, капканами и другими орудиями охоты либо с добытой продукцией охоты</w:t>
      </w:r>
      <w:r>
        <w:t>, за исключением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lastRenderedPageBreak/>
        <w:t>проведение рубок лесных насаждений в радиусе 500 метров вокруг глухариных токов, а также в полосах шириной 100 метро</w:t>
      </w:r>
      <w:r>
        <w:t>в по каждому берегу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 по согласованию с Нюксенским районным отделом по охране и воспроизводству объектов живо</w:t>
      </w:r>
      <w:r>
        <w:t>тного мира департамента;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образцов;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</w:t>
      </w:r>
      <w:r>
        <w:t>ючением заготовки и сбора гражданами указанных ресурсов для собственных нужд;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расчистка просек под линиями связи и электропередач и вдоль трубопроводов от подроста древесно-кустарниковой </w:t>
      </w:r>
      <w:r>
        <w:t>растительности в период размножения животных (15 апреля - 15 июня);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2.3. Срок действия заказника - 10 лет.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ind w:firstLine="540"/>
        <w:jc w:val="both"/>
      </w:pPr>
      <w:r>
        <w:t>3.1. Обязанности по охране заказника возлагают</w:t>
      </w:r>
      <w:r>
        <w:t>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183E81">
      <w:pPr>
        <w:pStyle w:val="ConsPlusNormal"/>
        <w:jc w:val="both"/>
      </w:pPr>
      <w:r>
        <w:t xml:space="preserve">(п. 3.1 в ред. </w:t>
      </w:r>
      <w:hyperlink r:id="rId21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Вологодской области от 29.09.2014 N 862)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183E81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пределах заказника влече</w:t>
      </w:r>
      <w:r>
        <w:t>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183E81">
      <w:pPr>
        <w:pStyle w:val="ConsPlusNormal"/>
        <w:spacing w:before="240"/>
        <w:ind w:firstLine="540"/>
        <w:jc w:val="both"/>
      </w:pPr>
      <w:r>
        <w:t xml:space="preserve">3.4. Вред, причиненный природным объектам и комплексам в границах заказника, подлежит возмещению в соответствии с порядком, </w:t>
      </w:r>
      <w:r>
        <w:t>установленным законодательством Российской Федерации.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right"/>
        <w:outlineLvl w:val="1"/>
      </w:pPr>
      <w:r>
        <w:lastRenderedPageBreak/>
        <w:t>Приложение</w:t>
      </w:r>
    </w:p>
    <w:p w:rsidR="00000000" w:rsidRDefault="00183E81">
      <w:pPr>
        <w:pStyle w:val="ConsPlusNormal"/>
        <w:jc w:val="right"/>
      </w:pPr>
      <w:r>
        <w:t>к Положению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</w:pPr>
      <w:bookmarkStart w:id="1" w:name="Par95"/>
      <w:bookmarkEnd w:id="1"/>
      <w:r>
        <w:t>КАРТА-СХЕМА</w:t>
      </w:r>
    </w:p>
    <w:p w:rsidR="00000000" w:rsidRDefault="00183E81">
      <w:pPr>
        <w:pStyle w:val="ConsPlusNormal"/>
        <w:jc w:val="center"/>
      </w:pPr>
      <w:r>
        <w:t>ГРАНИЦЫ ТЕРРИТОРИИ ГОСУДАРСТВЕННОГО ПРИРОДНОГО</w:t>
      </w:r>
    </w:p>
    <w:p w:rsidR="00000000" w:rsidRDefault="00183E81">
      <w:pPr>
        <w:pStyle w:val="ConsPlusNormal"/>
        <w:jc w:val="center"/>
      </w:pPr>
      <w:r>
        <w:t>ЗООЛОГИЧЕСКОГО ЗАКАЗНИКА "ЛЕСЮТИНСКИЙ" В НЮКСЕНСКОМ РАЙОНЕ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</w:pPr>
      <w:r>
        <w:t>Площадь - 21.2 тыс. га</w:t>
      </w:r>
    </w:p>
    <w:p w:rsidR="00000000" w:rsidRDefault="00183E81">
      <w:pPr>
        <w:pStyle w:val="ConsPlusNormal"/>
        <w:jc w:val="center"/>
      </w:pPr>
      <w:r>
        <w:t>Масштаб 1:100000 (в 1 см - 1 км)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center"/>
      </w:pPr>
      <w:r>
        <w:t>Рисунок не приводится.</w:t>
      </w:r>
    </w:p>
    <w:p w:rsidR="00000000" w:rsidRDefault="00183E81">
      <w:pPr>
        <w:pStyle w:val="ConsPlusNormal"/>
        <w:jc w:val="both"/>
      </w:pPr>
    </w:p>
    <w:p w:rsidR="00000000" w:rsidRDefault="00183E81">
      <w:pPr>
        <w:pStyle w:val="ConsPlusNormal"/>
        <w:jc w:val="both"/>
      </w:pPr>
    </w:p>
    <w:p w:rsidR="00183E81" w:rsidRDefault="00183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3E81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81" w:rsidRDefault="00183E81">
      <w:pPr>
        <w:spacing w:after="0" w:line="240" w:lineRule="auto"/>
      </w:pPr>
      <w:r>
        <w:separator/>
      </w:r>
    </w:p>
  </w:endnote>
  <w:endnote w:type="continuationSeparator" w:id="0">
    <w:p w:rsidR="00183E81" w:rsidRDefault="0018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D2FBF">
            <w:rPr>
              <w:sz w:val="20"/>
              <w:szCs w:val="20"/>
            </w:rPr>
            <w:fldChar w:fldCharType="separate"/>
          </w:r>
          <w:r w:rsidR="000D2FBF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D2FBF">
            <w:rPr>
              <w:sz w:val="20"/>
              <w:szCs w:val="20"/>
            </w:rPr>
            <w:fldChar w:fldCharType="separate"/>
          </w:r>
          <w:r w:rsidR="000D2FBF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83E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81" w:rsidRDefault="00183E81">
      <w:pPr>
        <w:spacing w:after="0" w:line="240" w:lineRule="auto"/>
      </w:pPr>
      <w:r>
        <w:separator/>
      </w:r>
    </w:p>
  </w:footnote>
  <w:footnote w:type="continuationSeparator" w:id="0">
    <w:p w:rsidR="00183E81" w:rsidRDefault="0018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26.05.2009 N 807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образовании особо охраняемо...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jc w:val="center"/>
          </w:pPr>
        </w:p>
        <w:p w:rsidR="00000000" w:rsidRDefault="00183E8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3E8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183E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3E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A5067"/>
    <w:rsid w:val="000D2FBF"/>
    <w:rsid w:val="00183E81"/>
    <w:rsid w:val="001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16&amp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5346&amp;date=20.03.2019&amp;dst=100021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100320&amp;fld=134" TargetMode="External"/><Relationship Id="rId17" Type="http://schemas.openxmlformats.org/officeDocument/2006/relationships/hyperlink" Target="https://login.consultant.ru/link/?req=doc&amp;base=RLAW095&amp;n=82349&amp;date=20.03.2019&amp;dst=100112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82349&amp;date=20.03.2019&amp;dst=100095&amp;fld=134" TargetMode="External"/><Relationship Id="rId20" Type="http://schemas.openxmlformats.org/officeDocument/2006/relationships/hyperlink" Target="https://login.consultant.ru/link/?req=doc&amp;base=RLAW095&amp;n=105346&amp;date=20.03.2019&amp;dst=100018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82349&amp;date=20.03.2019&amp;dst=100083&amp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yperlink" Target="https://login.consultant.ru/link/?req=doc&amp;base=RLAW095&amp;n=105346&amp;date=20.03.2019&amp;dst=10001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15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hyperlink" Target="https://login.consultant.ru/link/?req=doc&amp;base=RLAW095&amp;n=105346&amp;date=20.03.2019&amp;dst=100023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9229</Characters>
  <Application>Microsoft Office Word</Application>
  <DocSecurity>2</DocSecurity>
  <Lines>76</Lines>
  <Paragraphs>21</Paragraphs>
  <ScaleCrop>false</ScaleCrop>
  <Company>КонсультантПлюс Версия 4018.00.10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26.05.2009 N 807(ред. от 29.09.2014)"Об образовании особо охраняемой природной территории областного значения государственного природного зоологического заказника "Лесютинский" Нюксенского муниципального</dc:title>
  <dc:creator>Sovetova.TN</dc:creator>
  <cp:lastModifiedBy>Sovetova.TN</cp:lastModifiedBy>
  <cp:revision>2</cp:revision>
  <dcterms:created xsi:type="dcterms:W3CDTF">2019-03-20T13:51:00Z</dcterms:created>
  <dcterms:modified xsi:type="dcterms:W3CDTF">2019-03-20T13:51:00Z</dcterms:modified>
</cp:coreProperties>
</file>