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C0A2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2285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27.09.2010 N 1090</w:t>
            </w:r>
            <w:r>
              <w:rPr>
                <w:sz w:val="48"/>
                <w:szCs w:val="48"/>
              </w:rPr>
              <w:br/>
              <w:t>(ред. от 29.09.2014)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образовании особо охраняемой природной территории областного значения государственного природного зоологического заказника "Тотемский" Тотемского района Вологодской области"</w:t>
            </w:r>
            <w:r>
              <w:rPr>
                <w:sz w:val="48"/>
                <w:szCs w:val="48"/>
              </w:rPr>
              <w:br/>
              <w:t>(вместе с "Положением об особо охраняемой природной территории областного знач</w:t>
            </w:r>
            <w:r>
              <w:rPr>
                <w:sz w:val="48"/>
                <w:szCs w:val="48"/>
              </w:rPr>
              <w:t>ения государственном природном зоологическом заказнике "Тотемский" Тотемского района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2285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</w:t>
            </w:r>
            <w:r>
              <w:rPr>
                <w:sz w:val="28"/>
                <w:szCs w:val="28"/>
              </w:rPr>
              <w:t>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22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22851">
      <w:pPr>
        <w:pStyle w:val="ConsPlusNormal"/>
        <w:jc w:val="both"/>
        <w:outlineLvl w:val="0"/>
      </w:pPr>
    </w:p>
    <w:p w:rsidR="00000000" w:rsidRDefault="00322851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322851">
      <w:pPr>
        <w:pStyle w:val="ConsPlusTitle"/>
        <w:jc w:val="center"/>
      </w:pPr>
    </w:p>
    <w:p w:rsidR="00000000" w:rsidRDefault="00322851">
      <w:pPr>
        <w:pStyle w:val="ConsPlusTitle"/>
        <w:jc w:val="center"/>
      </w:pPr>
      <w:r>
        <w:t>ПОСТАНОВЛЕНИЕ</w:t>
      </w:r>
    </w:p>
    <w:p w:rsidR="00000000" w:rsidRDefault="00322851">
      <w:pPr>
        <w:pStyle w:val="ConsPlusTitle"/>
        <w:jc w:val="center"/>
      </w:pPr>
      <w:r>
        <w:t>от 27 сентября 2010 г. N 1090</w:t>
      </w:r>
    </w:p>
    <w:p w:rsidR="00000000" w:rsidRDefault="00322851">
      <w:pPr>
        <w:pStyle w:val="ConsPlusTitle"/>
        <w:jc w:val="center"/>
      </w:pPr>
    </w:p>
    <w:p w:rsidR="00000000" w:rsidRDefault="00322851">
      <w:pPr>
        <w:pStyle w:val="ConsPlusTitle"/>
        <w:jc w:val="center"/>
      </w:pPr>
      <w:r>
        <w:t>ОБ ОБРАЗОВАНИИ ОСОБО ОХРАНЯЕМОЙ ПРИРОДНОЙ</w:t>
      </w:r>
    </w:p>
    <w:p w:rsidR="00000000" w:rsidRDefault="00322851">
      <w:pPr>
        <w:pStyle w:val="ConsPlusTitle"/>
        <w:jc w:val="center"/>
      </w:pPr>
      <w:r>
        <w:t>ТЕРРИТОРИИ ОБЛАСТНОГО ЗНАЧЕНИЯ ГОСУДАРСТВЕННОГО</w:t>
      </w:r>
    </w:p>
    <w:p w:rsidR="00000000" w:rsidRDefault="00322851">
      <w:pPr>
        <w:pStyle w:val="ConsPlusTitle"/>
        <w:jc w:val="center"/>
      </w:pPr>
      <w:r>
        <w:t>ПРИРОДНОГО ЗООЛОГИЧЕСКОГО ЗАКАЗНИКА "ТОТЕМСКИЙ"</w:t>
      </w:r>
    </w:p>
    <w:p w:rsidR="00000000" w:rsidRDefault="00322851">
      <w:pPr>
        <w:pStyle w:val="ConsPlusTitle"/>
        <w:jc w:val="center"/>
      </w:pPr>
      <w:r>
        <w:t>ТОТЕМСКОГО РАЙОНА ВОЛОГОДСКОЙ ОБЛАСТИ</w:t>
      </w:r>
    </w:p>
    <w:p w:rsidR="00000000" w:rsidRDefault="0032285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228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228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</w:t>
            </w:r>
            <w:r>
              <w:rPr>
                <w:color w:val="392C69"/>
              </w:rPr>
              <w:t xml:space="preserve">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3228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10" w:history="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24 апреля 1995 года </w:t>
      </w:r>
      <w:hyperlink r:id="rId11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2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</w:t>
      </w:r>
      <w:r>
        <w:t xml:space="preserve">тельных органов государственной власти субъектов Российской Федерации", </w:t>
      </w:r>
      <w:hyperlink r:id="rId13" w:history="1">
        <w:r>
          <w:rPr>
            <w:color w:val="0000FF"/>
          </w:rPr>
          <w:t>статьями 3</w:t>
        </w:r>
      </w:hyperlink>
      <w:r>
        <w:t xml:space="preserve">, </w:t>
      </w:r>
      <w:hyperlink r:id="rId14" w:history="1">
        <w:r>
          <w:rPr>
            <w:color w:val="0000FF"/>
          </w:rPr>
          <w:t>5</w:t>
        </w:r>
      </w:hyperlink>
      <w:r>
        <w:t xml:space="preserve">, </w:t>
      </w:r>
      <w:hyperlink r:id="rId15" w:history="1">
        <w:r>
          <w:rPr>
            <w:color w:val="0000FF"/>
          </w:rPr>
          <w:t>7</w:t>
        </w:r>
      </w:hyperlink>
      <w:r>
        <w:t xml:space="preserve">, </w:t>
      </w:r>
      <w:hyperlink r:id="rId16" w:history="1">
        <w:r>
          <w:rPr>
            <w:color w:val="0000FF"/>
          </w:rPr>
          <w:t>8</w:t>
        </w:r>
      </w:hyperlink>
      <w:r>
        <w:t xml:space="preserve">, </w:t>
      </w:r>
      <w:hyperlink r:id="rId17" w:history="1">
        <w:r>
          <w:rPr>
            <w:color w:val="0000FF"/>
          </w:rPr>
          <w:t>11</w:t>
        </w:r>
      </w:hyperlink>
      <w:r>
        <w:t xml:space="preserve"> закона области от 2 октября 2008 года N 1848-ОЗ "Об особо охраняемых природных территориях Вологодской области", в це</w:t>
      </w:r>
      <w:r>
        <w:t>лях сохранения и восстановления ценных в хозяйственном отношении объектов животного мира, отнесенных к объектам охоты, Правительство области постановляет: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1. Образовать особо охраняемую природную территорию областного значения государственный природный зоо</w:t>
      </w:r>
      <w:r>
        <w:t>логический заказник "Тотемский" Тотемского района Вологодской области (далее - заказник) на площади 93415 га за счет общедоступных охотничьих угодий Тотемского района Вологодской области без изъятия земель у землепользователей, землевладельцев и арендаторо</w:t>
      </w:r>
      <w:r>
        <w:t>в.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 xml:space="preserve">2. Утвердить прилагаемое </w:t>
      </w:r>
      <w:hyperlink w:anchor="Par32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областного значения государственном природном зоологическом заказнике "Тотемский" Тотемского района Вологодской области.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 xml:space="preserve">3.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29.09.2014 N 862.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 xml:space="preserve">4. Настоящее постановление вступает в силу по истечении 10 дней со дня его </w:t>
      </w:r>
      <w:r>
        <w:t>официального опубликования.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right"/>
      </w:pPr>
      <w:r>
        <w:t>Губернатор области</w:t>
      </w:r>
    </w:p>
    <w:p w:rsidR="00000000" w:rsidRDefault="00322851">
      <w:pPr>
        <w:pStyle w:val="ConsPlusNormal"/>
        <w:jc w:val="right"/>
      </w:pPr>
      <w:r>
        <w:t>В.Е.ПОЗГАЛЕВ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right"/>
        <w:outlineLvl w:val="0"/>
      </w:pPr>
      <w:r>
        <w:t>Утверждено</w:t>
      </w:r>
    </w:p>
    <w:p w:rsidR="00000000" w:rsidRDefault="00322851">
      <w:pPr>
        <w:pStyle w:val="ConsPlusNormal"/>
        <w:jc w:val="right"/>
      </w:pPr>
      <w:r>
        <w:lastRenderedPageBreak/>
        <w:t>Постановлением</w:t>
      </w:r>
    </w:p>
    <w:p w:rsidR="00000000" w:rsidRDefault="00322851">
      <w:pPr>
        <w:pStyle w:val="ConsPlusNormal"/>
        <w:jc w:val="right"/>
      </w:pPr>
      <w:r>
        <w:t>Правительства области</w:t>
      </w:r>
    </w:p>
    <w:p w:rsidR="00000000" w:rsidRDefault="00322851">
      <w:pPr>
        <w:pStyle w:val="ConsPlusNormal"/>
        <w:jc w:val="right"/>
      </w:pPr>
      <w:r>
        <w:t>от 27 сентября 2010 г. N 1090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Title"/>
        <w:jc w:val="center"/>
      </w:pPr>
      <w:bookmarkStart w:id="0" w:name="Par32"/>
      <w:bookmarkEnd w:id="0"/>
      <w:r>
        <w:t>ПОЛОЖЕНИЕ</w:t>
      </w:r>
    </w:p>
    <w:p w:rsidR="00000000" w:rsidRDefault="00322851">
      <w:pPr>
        <w:pStyle w:val="ConsPlusTitle"/>
        <w:jc w:val="center"/>
      </w:pPr>
      <w:r>
        <w:t>ОБ ОСОБО ОХРАНЯЕМОЙ ПРИРОДНОЙ ТЕРРИТОРИИ ОБЛАСТНОГО</w:t>
      </w:r>
    </w:p>
    <w:p w:rsidR="00000000" w:rsidRDefault="00322851">
      <w:pPr>
        <w:pStyle w:val="ConsPlusTitle"/>
        <w:jc w:val="center"/>
      </w:pPr>
      <w:r>
        <w:t>ЗНАЧЕНИЯ ГОСУДАРСТВЕННОМ ПРИРОДНОМ ЗООЛОГИЧЕСКОМ ЗАКАЗНИКЕ</w:t>
      </w:r>
    </w:p>
    <w:p w:rsidR="00000000" w:rsidRDefault="00322851">
      <w:pPr>
        <w:pStyle w:val="ConsPlusTitle"/>
        <w:jc w:val="center"/>
      </w:pPr>
      <w:r>
        <w:t>"ТОТЕМСКИЙ" ТОТЕМСКОГО РАЙОНА ВОЛОГОДСКОЙ ОБЛАСТИ</w:t>
      </w:r>
    </w:p>
    <w:p w:rsidR="00000000" w:rsidRDefault="00322851">
      <w:pPr>
        <w:pStyle w:val="ConsPlusTitle"/>
        <w:jc w:val="center"/>
      </w:pPr>
      <w:r>
        <w:t>(ДАЛЕЕ - ПОЛОЖЕНИЕ)</w:t>
      </w:r>
    </w:p>
    <w:p w:rsidR="00000000" w:rsidRDefault="0032285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228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228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3228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center"/>
        <w:outlineLvl w:val="1"/>
      </w:pPr>
      <w:r>
        <w:t>I. Общие положения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ind w:firstLine="540"/>
        <w:jc w:val="both"/>
      </w:pPr>
      <w:r>
        <w:t>1.1. Наименование особо охраняемой природной территории - государственный природный зоологический заказник "Тотемский" Тотемского района Волог</w:t>
      </w:r>
      <w:r>
        <w:t>одской области (далее - заказник).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1.2. Статус: особо охраняемая природная территория регионального (областного) значения.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1.3. Категория: государственный природный заказник.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1.4. Профиль: биологический (зоологический).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1.5. Заказник находится в ведении Департамента по охране, контролю и регулированию использования объектов животного мира Вологодской области (далее - Департамент).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1.6. Финансирование работ по содержанию и охране заказника осуществляется в пределах бюджетн</w:t>
      </w:r>
      <w:r>
        <w:t>ых ассигнований, предусмотренных в областном бюджете на соответствующий финансовый год, и иных не запрещенных законодательством источников.</w:t>
      </w:r>
    </w:p>
    <w:p w:rsidR="00000000" w:rsidRDefault="00322851">
      <w:pPr>
        <w:pStyle w:val="ConsPlusNormal"/>
        <w:jc w:val="both"/>
      </w:pPr>
      <w:r>
        <w:t xml:space="preserve">(п. 1.6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1.7. Местонахождение и площадь: заказник расположен в северо-восточной части Тотемского муниципального района Вологодской области. Общая площадь территории заказника составляет</w:t>
      </w:r>
      <w:r>
        <w:t xml:space="preserve"> 93415 га.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1.8. Описание границ заказника: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северная граница - от северо-западного угла квартала 29 Матвеевского участкового лесничества Тотемского государственного лесничества (далее - Матвеевское лесничество) на восток по административной границе Тотемско</w:t>
      </w:r>
      <w:r>
        <w:t>го и Тарногского районов до северо-восточного угла квартала 17 Камчугского участкового лесничества Тотемского государственного лесничества (далее - Камчугское лесничество);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восточная граница - от северо-восточного угла квартала 17 Камчугского лесничества н</w:t>
      </w:r>
      <w:r>
        <w:t xml:space="preserve">а юго-восток по административной границе Тотемского и Тарногского районов до места </w:t>
      </w:r>
      <w:r>
        <w:lastRenderedPageBreak/>
        <w:t>пересечения указанной границы с рекой Сухоной;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южная граница - от места пересечения административной границы Тотемского и Тарногского районов с рекой Сухоной на юго-запад по</w:t>
      </w:r>
      <w:r>
        <w:t xml:space="preserve"> правому берегу реки Сухоны до северо-западного угла квартала 45 Михайловского участкового лесничества Тотемского государственного лесничества (далее - Михайловское лесничество), затем на северо-восток по условной прямой через реку Сухону до юго-восточного</w:t>
      </w:r>
      <w:r>
        <w:t xml:space="preserve"> угла квартала 38 Михайловского лесничества, далее на север по восточной границе квартала 38 Михайловского лесничества до его северо-восточного угла, затем на запад по северным границам кварталов 38, 37 Михайловского лесничества, кварталов 106, 105 Камчугс</w:t>
      </w:r>
      <w:r>
        <w:t>кого лесничества до северо-западного угла квартала 105 Камчугского лесничества, затем на юг по западным границам кварталов 105, 115 Камчугского лесничества до юго-западного угла квартала 115 Камчугского лесничества, далее по условной прямой на юг через рек</w:t>
      </w:r>
      <w:r>
        <w:t>у Сухону до северо-западного угла квартала 123 Камчугского лесничества, затем на юго-запад по правому берегу реки Сухоны до места впадения в нее реки Большой Нореньги;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западная граница - от правого берега реки Сухоны в створе устья реки Большой Нореньги по</w:t>
      </w:r>
      <w:r>
        <w:t xml:space="preserve"> условной прямой через реку Сухону до устья реки Большой Нореньги к правому берегу реки, затем от устья реки Большой Нореньги по ее правому берегу на северо-запад до места пересечения реки с южной границей квартала 43 Матвеевского лесничества, далее на зап</w:t>
      </w:r>
      <w:r>
        <w:t>ад по южным границам кварталов 43, 42, 41 Матвеевского лесничества до юго-западного угла квартала 41 указанного лесничества, далее на север по западным границам кварталов 41, 29 Матвеевского лесничества до северо-западного угла квартала 29 указанного лесни</w:t>
      </w:r>
      <w:r>
        <w:t>чества.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1.9. Границы и особенности режима охраны заказника учитываются при разработке лесохозяйственных регламентов и проектов освоения лесов, подготовке документов территориального планирования, проведении лесоустройства.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 xml:space="preserve">1.10. </w:t>
      </w:r>
      <w:hyperlink w:anchor="Par92" w:tooltip="КАРТА-СХЕМА" w:history="1">
        <w:r>
          <w:rPr>
            <w:color w:val="0000FF"/>
          </w:rPr>
          <w:t>Карта-схема</w:t>
        </w:r>
      </w:hyperlink>
      <w:r>
        <w:t xml:space="preserve"> территории заказника приведена в приложении к настоящему Положению.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center"/>
        <w:outlineLvl w:val="1"/>
      </w:pPr>
      <w:r>
        <w:t>II. Задачи и режим охраны территории заказника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ind w:firstLine="540"/>
        <w:jc w:val="both"/>
      </w:pPr>
      <w:r>
        <w:t>2.1. Основными задачами заказника являются: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сохранение, восстановление и воспроизводство глухаря, тетерева, водопла</w:t>
      </w:r>
      <w:r>
        <w:t>вающей дичи, а также редких и исчезающих видов животных, сохранение среды их обитания, мест гнездования, поддержание экологического баланса.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2.2. На территории заказника запрещаются: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охота на глухаря, тетерева и на все виды водоплавающей дичи, за исключени</w:t>
      </w:r>
      <w:r>
        <w:t>ем случаев регулирования численности объектов животного мира в порядке, установленном законодательством Российской Федерации;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проведение рубок лесных насаждений в радиусе 500 метров вокруг глухариных токов, а также в полосах шириной 100 метров по каждому б</w:t>
      </w:r>
      <w:r>
        <w:t>ерегу реки или иного водного объекта, заселенных бобрами, за исключением выборочных рубок только в целях вырубки погибших и поврежденных лесных насаждений;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lastRenderedPageBreak/>
        <w:t>сбор зоологических, ботанических и минеральных коллекций, а также палеонтологических объектов;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загот</w:t>
      </w:r>
      <w:r>
        <w:t>овка и сбор недревесных лесных ресурсов, заготовка пищевых ресурсов и сбор лекарственных растений, за исключением заготовки и сбора гражданами указанных ресурсов для собственных нужд;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выжигание растительности, хранение и применение ядохимикатов, удобрений,</w:t>
      </w:r>
      <w:r>
        <w:t xml:space="preserve">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а также ухудшения среды их обитания;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изменение гидрол</w:t>
      </w:r>
      <w:r>
        <w:t>огического режима территории;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захламление территории и засорение водных объектов;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взрывные работы;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расчистка просек под линиями связи и электропередач и вдоль трубопроводов от подроста древесно-кустарниковой растительности в период размножения животных (с 15 апреля по 15 июня);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уничтожение и повреждение аншлагов и других информационных знаков.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2.3. Срок</w:t>
      </w:r>
      <w:r>
        <w:t xml:space="preserve"> действия заказника - 10 лет.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center"/>
        <w:outlineLvl w:val="1"/>
      </w:pPr>
      <w:r>
        <w:t>III. Организация охраны заказника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ind w:firstLine="540"/>
        <w:jc w:val="both"/>
      </w:pPr>
      <w:r>
        <w:t>3.1. Обязанности по охране заказника возлагаются на Департамент и на бюджетное учреждение Вологодской области "Дирекция по охране и воспроизводству объектов животного мира".</w:t>
      </w:r>
    </w:p>
    <w:p w:rsidR="00000000" w:rsidRDefault="00322851">
      <w:pPr>
        <w:pStyle w:val="ConsPlusNormal"/>
        <w:jc w:val="both"/>
      </w:pPr>
      <w:r>
        <w:t xml:space="preserve">(п. 3.1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</w:t>
      </w:r>
      <w:r>
        <w:t>азника осуществляется Департаментом.</w:t>
      </w:r>
    </w:p>
    <w:p w:rsidR="00000000" w:rsidRDefault="00322851">
      <w:pPr>
        <w:pStyle w:val="ConsPlusNormal"/>
        <w:jc w:val="both"/>
      </w:pPr>
      <w:r>
        <w:t xml:space="preserve">(п. 3.2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3.3. Нарушение установл</w:t>
      </w:r>
      <w:r>
        <w:t>енного режима или правил охраны и использования окружающей среды и природных ресурсов в пределах заказника влечет за собой гражданско-правовую, административную и уголовную ответственность, установленную законодательством Российской Федерации.</w:t>
      </w:r>
    </w:p>
    <w:p w:rsidR="00000000" w:rsidRDefault="00322851">
      <w:pPr>
        <w:pStyle w:val="ConsPlusNormal"/>
        <w:spacing w:before="240"/>
        <w:ind w:firstLine="540"/>
        <w:jc w:val="both"/>
      </w:pPr>
      <w:r>
        <w:t>3.4. Вред, п</w:t>
      </w:r>
      <w:r>
        <w:t>ричиненный природным объектам и комплексам в границах заказника, подлежит возмещению в соответствии с порядком, установленным законодательством Российской Федерации.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right"/>
        <w:outlineLvl w:val="1"/>
      </w:pPr>
      <w:r>
        <w:t>Приложение</w:t>
      </w:r>
    </w:p>
    <w:p w:rsidR="00000000" w:rsidRDefault="00322851">
      <w:pPr>
        <w:pStyle w:val="ConsPlusNormal"/>
        <w:jc w:val="right"/>
      </w:pPr>
      <w:r>
        <w:t>к Положению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center"/>
      </w:pPr>
      <w:bookmarkStart w:id="1" w:name="Par92"/>
      <w:bookmarkEnd w:id="1"/>
      <w:r>
        <w:t>КАРТА-СХЕМА</w:t>
      </w:r>
    </w:p>
    <w:p w:rsidR="00000000" w:rsidRDefault="00322851">
      <w:pPr>
        <w:pStyle w:val="ConsPlusNormal"/>
        <w:jc w:val="center"/>
      </w:pPr>
      <w:r>
        <w:t>ГОСУДАРСТВЕННОГО ПРИРОДНОГО ЗООЛОГИЧЕСК</w:t>
      </w:r>
      <w:r>
        <w:t>ОГО ЗАКАЗНИКА</w:t>
      </w:r>
    </w:p>
    <w:p w:rsidR="00000000" w:rsidRDefault="00322851">
      <w:pPr>
        <w:pStyle w:val="ConsPlusNormal"/>
        <w:jc w:val="center"/>
      </w:pPr>
      <w:r>
        <w:t>"ТОТЕМСКИЙ" ТОТЕМСКОГО РАЙОНА ВОЛОГОДСКОЙ ОБЛАСТИ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center"/>
      </w:pPr>
      <w:r>
        <w:t>Рисунок не приводится.</w:t>
      </w:r>
    </w:p>
    <w:p w:rsidR="00000000" w:rsidRDefault="00322851">
      <w:pPr>
        <w:pStyle w:val="ConsPlusNormal"/>
        <w:jc w:val="both"/>
      </w:pPr>
    </w:p>
    <w:p w:rsidR="00000000" w:rsidRDefault="00322851">
      <w:pPr>
        <w:pStyle w:val="ConsPlusNormal"/>
        <w:jc w:val="both"/>
      </w:pPr>
    </w:p>
    <w:p w:rsidR="00322851" w:rsidRDefault="003228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22851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51" w:rsidRDefault="00322851">
      <w:pPr>
        <w:spacing w:after="0" w:line="240" w:lineRule="auto"/>
      </w:pPr>
      <w:r>
        <w:separator/>
      </w:r>
    </w:p>
  </w:endnote>
  <w:endnote w:type="continuationSeparator" w:id="0">
    <w:p w:rsidR="00322851" w:rsidRDefault="0032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28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285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285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285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C0A21">
            <w:rPr>
              <w:sz w:val="20"/>
              <w:szCs w:val="20"/>
            </w:rPr>
            <w:fldChar w:fldCharType="separate"/>
          </w:r>
          <w:r w:rsidR="00CC0A21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C0A21">
            <w:rPr>
              <w:sz w:val="20"/>
              <w:szCs w:val="20"/>
            </w:rPr>
            <w:fldChar w:fldCharType="separate"/>
          </w:r>
          <w:r w:rsidR="00CC0A21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2285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51" w:rsidRDefault="00322851">
      <w:pPr>
        <w:spacing w:after="0" w:line="240" w:lineRule="auto"/>
      </w:pPr>
      <w:r>
        <w:separator/>
      </w:r>
    </w:p>
  </w:footnote>
  <w:footnote w:type="continuationSeparator" w:id="0">
    <w:p w:rsidR="00322851" w:rsidRDefault="0032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285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27.09.2010 N 1090</w:t>
          </w:r>
          <w:r>
            <w:rPr>
              <w:sz w:val="16"/>
              <w:szCs w:val="16"/>
            </w:rPr>
            <w:br/>
            <w:t>(ред. от 29.09.2014)</w:t>
          </w:r>
          <w:r>
            <w:rPr>
              <w:sz w:val="16"/>
              <w:szCs w:val="16"/>
            </w:rPr>
            <w:br/>
            <w:t>"Об образовании особо охраняем...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2851">
          <w:pPr>
            <w:pStyle w:val="ConsPlusNormal"/>
            <w:jc w:val="center"/>
          </w:pPr>
        </w:p>
        <w:p w:rsidR="00000000" w:rsidRDefault="0032285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285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</w:t>
          </w:r>
          <w:r>
            <w:rPr>
              <w:sz w:val="16"/>
              <w:szCs w:val="16"/>
            </w:rPr>
            <w:t>ния: 20.03.2019</w:t>
          </w:r>
        </w:p>
      </w:tc>
    </w:tr>
  </w:tbl>
  <w:p w:rsidR="00000000" w:rsidRDefault="003228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2285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45806"/>
    <w:rsid w:val="00322851"/>
    <w:rsid w:val="00945806"/>
    <w:rsid w:val="00CC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82349&amp;date=20.03.2019&amp;dst=100024&amp;fld=134" TargetMode="External"/><Relationship Id="rId18" Type="http://schemas.openxmlformats.org/officeDocument/2006/relationships/hyperlink" Target="https://login.consultant.ru/link/?req=doc&amp;base=RLAW095&amp;n=105346&amp;date=20.03.2019&amp;dst=100074&amp;f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05346&amp;date=20.03.2019&amp;dst=100079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17664&amp;date=20.03.2019&amp;dst=7&amp;fld=134" TargetMode="External"/><Relationship Id="rId17" Type="http://schemas.openxmlformats.org/officeDocument/2006/relationships/hyperlink" Target="https://login.consultant.ru/link/?req=doc&amp;base=RLAW095&amp;n=82349&amp;date=20.03.2019&amp;dst=100112&amp;f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82349&amp;date=20.03.2019&amp;dst=100095&amp;fld=134" TargetMode="External"/><Relationship Id="rId20" Type="http://schemas.openxmlformats.org/officeDocument/2006/relationships/hyperlink" Target="https://login.consultant.ru/link/?req=doc&amp;base=RLAW095&amp;n=105346&amp;date=20.03.2019&amp;dst=100076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1556&amp;date=20.03.2019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82349&amp;date=20.03.2019&amp;dst=100083&amp;f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00840&amp;date=20.03.2019&amp;dst=100033&amp;fld=134" TargetMode="External"/><Relationship Id="rId19" Type="http://schemas.openxmlformats.org/officeDocument/2006/relationships/hyperlink" Target="https://login.consultant.ru/link/?req=doc&amp;base=RLAW095&amp;n=105346&amp;date=20.03.2019&amp;dst=100075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05346&amp;date=20.03.2019&amp;dst=100073&amp;fld=134" TargetMode="External"/><Relationship Id="rId14" Type="http://schemas.openxmlformats.org/officeDocument/2006/relationships/hyperlink" Target="https://login.consultant.ru/link/?req=doc&amp;base=RLAW095&amp;n=82349&amp;date=20.03.2019&amp;dst=100040&amp;fld=134" TargetMode="External"/><Relationship Id="rId22" Type="http://schemas.openxmlformats.org/officeDocument/2006/relationships/hyperlink" Target="https://login.consultant.ru/link/?req=doc&amp;base=RLAW095&amp;n=105346&amp;date=20.03.2019&amp;dst=100081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1639</Words>
  <Characters>9348</Characters>
  <Application>Microsoft Office Word</Application>
  <DocSecurity>2</DocSecurity>
  <Lines>77</Lines>
  <Paragraphs>21</Paragraphs>
  <ScaleCrop>false</ScaleCrop>
  <Company>КонсультантПлюс Версия 4018.00.10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27.09.2010 N 1090(ред. от 29.09.2014)"Об образовании особо охраняемой природной территории областного значения государственного природного зоологического заказника "Тотемский" Тотемского района Вологодско</dc:title>
  <dc:creator>Sovetova.TN</dc:creator>
  <cp:lastModifiedBy>Sovetova.TN</cp:lastModifiedBy>
  <cp:revision>2</cp:revision>
  <dcterms:created xsi:type="dcterms:W3CDTF">2019-03-20T13:56:00Z</dcterms:created>
  <dcterms:modified xsi:type="dcterms:W3CDTF">2019-03-20T13:56:00Z</dcterms:modified>
</cp:coreProperties>
</file>