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22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left"/>
        <w:rPr>
          <w:b w:val="0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b w:val="0"/>
          <w:sz w:val="28"/>
        </w:rPr>
        <w:t xml:space="preserve">причинение </w:t>
      </w:r>
      <w:r>
        <w:rPr>
          <w:b w:val="0"/>
        </w:rPr>
        <w:t xml:space="preserve"> </w:t>
      </w:r>
      <w:r>
        <w:rPr>
          <w:b w:val="0"/>
          <w:sz w:val="28"/>
        </w:rPr>
        <w:t>ущерба объектам животного мира и среде их обитания охотничьими ресурсами, в том числе причинение особи охотничьих ресурсов травмы, исключающей самостоятельное жизнеобеспечение указанной особи</w:t>
      </w:r>
      <w:r>
        <w:rPr>
          <w:sz w:val="28"/>
        </w:rPr>
        <w:t>.</w:t>
      </w:r>
      <w:r>
        <w:br/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sz w:val="24"/>
    </w:rPr>
  </w:style>
  <w:style w:styleId="Style_7_ch" w:type="character">
    <w:name w:val="Обычный1"/>
    <w:link w:val="Style_7"/>
    <w:rPr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Знак"/>
    <w:basedOn w:val="Style_1"/>
    <w:link w:val="Style_23_ch"/>
    <w:rPr>
      <w:rFonts w:ascii="Verdana" w:hAnsi="Verdana"/>
      <w:sz w:val="20"/>
    </w:rPr>
  </w:style>
  <w:style w:styleId="Style_23_ch" w:type="character">
    <w:name w:val="Знак"/>
    <w:basedOn w:val="Style_1_ch"/>
    <w:link w:val="Style_23"/>
    <w:rPr>
      <w:rFonts w:ascii="Verdana" w:hAnsi="Verdana"/>
      <w:sz w:val="20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2025-01-22T07:45:18Z</dcterms:modified>
</cp:coreProperties>
</file>