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03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охотничьим ресурсам и среде их обитания.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9" w:type="paragraph">
    <w:name w:val="toc 3"/>
    <w:next w:val="Style_1"/>
    <w:link w:val="Style_9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0"/>
      <w:ind/>
      <w:jc w:val="both"/>
    </w:pPr>
    <w:rPr>
      <w:rFonts w:ascii="XO Thames" w:hAnsi="XO Thames"/>
    </w:rPr>
  </w:style>
  <w:style w:styleId="Style_15_ch" w:type="character">
    <w:name w:val="Header and Footer"/>
    <w:link w:val="Style_15"/>
    <w:rPr>
      <w:rFonts w:ascii="XO Thames" w:hAnsi="XO Thames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9"/>
    <w:next w:val="Style_1"/>
    <w:link w:val="Style_17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5"/>
    <w:next w:val="Style_1"/>
    <w:link w:val="Style_20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Знак"/>
    <w:basedOn w:val="Style_1"/>
    <w:link w:val="Style_23_ch"/>
    <w:rPr>
      <w:rFonts w:ascii="Verdana" w:hAnsi="Verdana"/>
      <w:sz w:val="20"/>
    </w:rPr>
  </w:style>
  <w:style w:styleId="Style_23_ch" w:type="character">
    <w:name w:val="Знак"/>
    <w:basedOn w:val="Style_1_ch"/>
    <w:link w:val="Style_23"/>
    <w:rPr>
      <w:rFonts w:ascii="Verdana" w:hAnsi="Verdana"/>
      <w:sz w:val="20"/>
    </w:rPr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2025-06-04T07:27:13Z</dcterms:modified>
</cp:coreProperties>
</file>