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005" w:rsidRDefault="00E82005">
      <w:pPr>
        <w:jc w:val="center"/>
        <w:rPr>
          <w:sz w:val="28"/>
        </w:rPr>
      </w:pPr>
    </w:p>
    <w:p w:rsidR="00E82005" w:rsidRDefault="00E82005">
      <w:pPr>
        <w:jc w:val="both"/>
        <w:rPr>
          <w:sz w:val="28"/>
        </w:rPr>
      </w:pPr>
    </w:p>
    <w:p w:rsidR="00E82005" w:rsidRDefault="00AA64C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Министерством природных ресурсов и экологии Вологодской области </w:t>
      </w:r>
      <w:r>
        <w:rPr>
          <w:b/>
          <w:sz w:val="28"/>
        </w:rPr>
        <w:t>18 июля</w:t>
      </w:r>
      <w:r>
        <w:rPr>
          <w:b/>
          <w:sz w:val="28"/>
        </w:rPr>
        <w:t xml:space="preserve"> 2025 года</w:t>
      </w:r>
      <w:r>
        <w:rPr>
          <w:sz w:val="28"/>
        </w:rPr>
        <w:t xml:space="preserve"> принято решение о регулировании численности бобра.</w:t>
      </w:r>
    </w:p>
    <w:p w:rsidR="00E82005" w:rsidRDefault="00AA64C8">
      <w:pPr>
        <w:pStyle w:val="ConsPlusNonformat"/>
        <w:widowControl/>
        <w:spacing w:line="36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Times New Roman" w:hAnsi="Times New Roman"/>
          <w:sz w:val="28"/>
        </w:rPr>
        <w:t>Решение о регулировании численности принято в целях устранения угрозы нанесения</w:t>
      </w:r>
      <w:r>
        <w:rPr>
          <w:rFonts w:ascii="XO Thames" w:hAnsi="XO Thames"/>
          <w:sz w:val="28"/>
        </w:rPr>
        <w:t xml:space="preserve"> ущерба здоровью граждан </w:t>
      </w:r>
      <w:r>
        <w:rPr>
          <w:rFonts w:ascii="XO Thames" w:hAnsi="XO Thames"/>
          <w:sz w:val="28"/>
        </w:rPr>
        <w:t>охотничьими ресурсами.</w:t>
      </w:r>
    </w:p>
    <w:p w:rsidR="00E82005" w:rsidRDefault="00E82005">
      <w:pPr>
        <w:pStyle w:val="ConsPlusNonformat"/>
        <w:widowControl/>
        <w:spacing w:line="360" w:lineRule="auto"/>
        <w:ind w:firstLine="709"/>
        <w:jc w:val="both"/>
        <w:rPr>
          <w:sz w:val="28"/>
        </w:rPr>
      </w:pPr>
    </w:p>
    <w:p w:rsidR="00E82005" w:rsidRDefault="00E82005">
      <w:pPr>
        <w:spacing w:line="360" w:lineRule="auto"/>
        <w:ind w:firstLine="708"/>
        <w:jc w:val="both"/>
        <w:rPr>
          <w:sz w:val="28"/>
        </w:rPr>
      </w:pPr>
    </w:p>
    <w:p w:rsidR="00E82005" w:rsidRDefault="00E82005">
      <w:pPr>
        <w:pStyle w:val="ConsPlusNonformat"/>
        <w:widowControl/>
        <w:spacing w:line="360" w:lineRule="auto"/>
        <w:jc w:val="both"/>
        <w:rPr>
          <w:rFonts w:ascii="Times New Roman" w:hAnsi="Times New Roman"/>
          <w:sz w:val="24"/>
        </w:rPr>
      </w:pPr>
    </w:p>
    <w:p w:rsidR="00E82005" w:rsidRDefault="00E82005">
      <w:pPr>
        <w:spacing w:line="360" w:lineRule="auto"/>
        <w:jc w:val="both"/>
        <w:rPr>
          <w:sz w:val="28"/>
        </w:rPr>
      </w:pPr>
    </w:p>
    <w:p w:rsidR="00E82005" w:rsidRDefault="00E82005">
      <w:pPr>
        <w:spacing w:line="360" w:lineRule="auto"/>
        <w:jc w:val="both"/>
        <w:rPr>
          <w:sz w:val="28"/>
        </w:rPr>
      </w:pPr>
    </w:p>
    <w:p w:rsidR="00E82005" w:rsidRDefault="00E82005">
      <w:pPr>
        <w:spacing w:line="360" w:lineRule="auto"/>
        <w:ind w:firstLine="708"/>
        <w:jc w:val="both"/>
        <w:rPr>
          <w:sz w:val="28"/>
        </w:rPr>
      </w:pPr>
    </w:p>
    <w:p w:rsidR="00E82005" w:rsidRDefault="00E82005">
      <w:pPr>
        <w:ind w:left="708"/>
        <w:jc w:val="both"/>
        <w:rPr>
          <w:sz w:val="28"/>
        </w:rPr>
      </w:pPr>
    </w:p>
    <w:p w:rsidR="00E82005" w:rsidRDefault="00E82005">
      <w:pPr>
        <w:jc w:val="both"/>
        <w:rPr>
          <w:sz w:val="28"/>
        </w:rPr>
      </w:pPr>
    </w:p>
    <w:p w:rsidR="00E82005" w:rsidRDefault="00E82005">
      <w:pPr>
        <w:ind w:firstLine="708"/>
        <w:jc w:val="both"/>
      </w:pPr>
    </w:p>
    <w:sectPr w:rsidR="00E82005" w:rsidSect="00E8200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005"/>
    <w:rsid w:val="00AA64C8"/>
    <w:rsid w:val="00E82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82005"/>
    <w:rPr>
      <w:sz w:val="24"/>
    </w:rPr>
  </w:style>
  <w:style w:type="paragraph" w:styleId="10">
    <w:name w:val="heading 1"/>
    <w:next w:val="a"/>
    <w:link w:val="11"/>
    <w:uiPriority w:val="9"/>
    <w:qFormat/>
    <w:rsid w:val="00E8200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8200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8200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8200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82005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82005"/>
    <w:rPr>
      <w:sz w:val="24"/>
    </w:rPr>
  </w:style>
  <w:style w:type="paragraph" w:styleId="21">
    <w:name w:val="toc 2"/>
    <w:next w:val="a"/>
    <w:link w:val="22"/>
    <w:uiPriority w:val="39"/>
    <w:rsid w:val="00E8200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82005"/>
    <w:rPr>
      <w:rFonts w:ascii="XO Thames" w:hAnsi="XO Thames"/>
      <w:sz w:val="28"/>
    </w:rPr>
  </w:style>
  <w:style w:type="paragraph" w:customStyle="1" w:styleId="12">
    <w:name w:val="Основной шрифт абзаца1"/>
    <w:link w:val="41"/>
    <w:rsid w:val="00E82005"/>
  </w:style>
  <w:style w:type="paragraph" w:styleId="41">
    <w:name w:val="toc 4"/>
    <w:next w:val="a"/>
    <w:link w:val="42"/>
    <w:uiPriority w:val="39"/>
    <w:rsid w:val="00E8200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8200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8200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8200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8200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82005"/>
    <w:rPr>
      <w:rFonts w:ascii="XO Thames" w:hAnsi="XO Thames"/>
      <w:sz w:val="28"/>
    </w:rPr>
  </w:style>
  <w:style w:type="paragraph" w:customStyle="1" w:styleId="Endnote">
    <w:name w:val="Endnote"/>
    <w:link w:val="Endnote0"/>
    <w:rsid w:val="00E82005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E82005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E82005"/>
    <w:rPr>
      <w:rFonts w:ascii="XO Thames" w:hAnsi="XO Thames"/>
      <w:b/>
      <w:sz w:val="26"/>
    </w:rPr>
  </w:style>
  <w:style w:type="paragraph" w:customStyle="1" w:styleId="a3">
    <w:name w:val="Знак"/>
    <w:basedOn w:val="a"/>
    <w:link w:val="a4"/>
    <w:rsid w:val="00E82005"/>
    <w:rPr>
      <w:rFonts w:ascii="Verdana" w:hAnsi="Verdana"/>
      <w:sz w:val="20"/>
    </w:rPr>
  </w:style>
  <w:style w:type="character" w:customStyle="1" w:styleId="a4">
    <w:name w:val="Знак"/>
    <w:basedOn w:val="1"/>
    <w:link w:val="a3"/>
    <w:rsid w:val="00E82005"/>
    <w:rPr>
      <w:rFonts w:ascii="Verdana" w:hAnsi="Verdana"/>
      <w:sz w:val="20"/>
    </w:rPr>
  </w:style>
  <w:style w:type="paragraph" w:styleId="31">
    <w:name w:val="toc 3"/>
    <w:next w:val="a"/>
    <w:link w:val="32"/>
    <w:uiPriority w:val="39"/>
    <w:rsid w:val="00E8200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82005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E8200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E82005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E82005"/>
    <w:rPr>
      <w:color w:val="0000FF"/>
      <w:u w:val="single"/>
    </w:rPr>
  </w:style>
  <w:style w:type="character" w:styleId="a5">
    <w:name w:val="Hyperlink"/>
    <w:link w:val="13"/>
    <w:rsid w:val="00E82005"/>
    <w:rPr>
      <w:color w:val="0000FF"/>
      <w:u w:val="single"/>
    </w:rPr>
  </w:style>
  <w:style w:type="paragraph" w:customStyle="1" w:styleId="Footnote">
    <w:name w:val="Footnote"/>
    <w:link w:val="Footnote0"/>
    <w:rsid w:val="00E82005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82005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E82005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E8200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82005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E82005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E8200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82005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E8200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82005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E8200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82005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E82005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E82005"/>
    <w:rPr>
      <w:rFonts w:ascii="XO Thames" w:hAnsi="XO Thames"/>
      <w:i/>
      <w:sz w:val="24"/>
    </w:rPr>
  </w:style>
  <w:style w:type="paragraph" w:customStyle="1" w:styleId="ConsPlusNonformat">
    <w:name w:val="ConsPlusNonformat"/>
    <w:link w:val="ConsPlusNonformat0"/>
    <w:rsid w:val="00E82005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82005"/>
    <w:rPr>
      <w:rFonts w:ascii="Courier New" w:hAnsi="Courier New"/>
    </w:rPr>
  </w:style>
  <w:style w:type="paragraph" w:styleId="a8">
    <w:name w:val="Title"/>
    <w:next w:val="a"/>
    <w:link w:val="a9"/>
    <w:uiPriority w:val="10"/>
    <w:qFormat/>
    <w:rsid w:val="00E8200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E8200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82005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82005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 Иван Александрович</dc:creator>
  <cp:lastModifiedBy>komarov.ia</cp:lastModifiedBy>
  <cp:revision>2</cp:revision>
  <dcterms:created xsi:type="dcterms:W3CDTF">2025-07-18T10:36:00Z</dcterms:created>
  <dcterms:modified xsi:type="dcterms:W3CDTF">2025-07-18T10:36:00Z</dcterms:modified>
</cp:coreProperties>
</file>