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both"/>
        <w:rPr>
          <w:sz w:val="28"/>
        </w:rPr>
      </w:pPr>
    </w:p>
    <w:p w14:paraId="0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Департаментом </w:t>
      </w:r>
      <w:r>
        <w:rPr>
          <w:sz w:val="28"/>
        </w:rPr>
        <w:t xml:space="preserve">природных ресурсов, лесного и охотничьего хозяйства </w:t>
      </w:r>
      <w:r>
        <w:rPr>
          <w:sz w:val="28"/>
        </w:rPr>
        <w:t>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11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лисицы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нанесения ущерба здоровью граждан.</w:t>
      </w: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line="360" w:lineRule="auto"/>
        <w:ind/>
        <w:jc w:val="both"/>
        <w:rPr>
          <w:sz w:val="28"/>
        </w:rPr>
      </w:pPr>
    </w:p>
    <w:p w14:paraId="09000000">
      <w:pPr>
        <w:spacing w:line="360" w:lineRule="auto"/>
        <w:ind/>
        <w:jc w:val="both"/>
        <w:rPr>
          <w:sz w:val="28"/>
        </w:rPr>
      </w:pPr>
    </w:p>
    <w:p w14:paraId="0A000000">
      <w:pPr>
        <w:spacing w:line="360" w:lineRule="auto"/>
        <w:ind w:firstLine="708" w:left="0"/>
        <w:jc w:val="both"/>
        <w:rPr>
          <w:sz w:val="28"/>
        </w:rPr>
      </w:pPr>
    </w:p>
    <w:p w14:paraId="0B000000">
      <w:pPr>
        <w:ind w:firstLine="0" w:left="708"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 Знак"/>
    <w:basedOn w:val="Style_2"/>
    <w:link w:val="Style_10_ch"/>
    <w:rPr>
      <w:rFonts w:ascii="Verdana" w:hAnsi="Verdana"/>
      <w:sz w:val="20"/>
    </w:rPr>
  </w:style>
  <w:style w:styleId="Style_10_ch" w:type="character">
    <w:name w:val=" Знак"/>
    <w:basedOn w:val="Style_2_ch"/>
    <w:link w:val="Style_10"/>
    <w:rPr>
      <w:rFonts w:ascii="Verdana" w:hAnsi="Verdana"/>
      <w:sz w:val="20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2024-10-14T07:55:14Z</dcterms:modified>
</cp:coreProperties>
</file>