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58" w:rsidRPr="0087069B" w:rsidRDefault="00C70FF5" w:rsidP="00C70F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69B">
        <w:rPr>
          <w:rFonts w:ascii="Times New Roman" w:hAnsi="Times New Roman" w:cs="Times New Roman"/>
          <w:b/>
          <w:sz w:val="28"/>
          <w:szCs w:val="28"/>
        </w:rPr>
        <w:t xml:space="preserve">Список государственных услуг, предоставляемых  </w:t>
      </w:r>
      <w:r w:rsidR="00081225">
        <w:rPr>
          <w:rFonts w:ascii="Times New Roman" w:hAnsi="Times New Roman" w:cs="Times New Roman"/>
          <w:b/>
          <w:sz w:val="28"/>
          <w:szCs w:val="28"/>
        </w:rPr>
        <w:t>Министерством</w:t>
      </w:r>
      <w:bookmarkStart w:id="0" w:name="_GoBack"/>
      <w:bookmarkEnd w:id="0"/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9755"/>
      </w:tblGrid>
      <w:tr w:rsidR="00C70FF5" w:rsidRPr="0087069B" w:rsidTr="00C70FF5">
        <w:tc>
          <w:tcPr>
            <w:tcW w:w="540" w:type="dxa"/>
          </w:tcPr>
          <w:p w:rsidR="00C70FF5" w:rsidRPr="0087069B" w:rsidRDefault="00C70FF5" w:rsidP="00C70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809" w:type="dxa"/>
          </w:tcPr>
          <w:p w:rsidR="00C70FF5" w:rsidRPr="0087069B" w:rsidRDefault="00C70FF5" w:rsidP="00C70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государственной услуги </w:t>
            </w:r>
          </w:p>
        </w:tc>
      </w:tr>
      <w:tr w:rsidR="00C70FF5" w:rsidRPr="0087069B" w:rsidTr="00C70FF5">
        <w:tc>
          <w:tcPr>
            <w:tcW w:w="540" w:type="dxa"/>
          </w:tcPr>
          <w:p w:rsidR="00C70FF5" w:rsidRPr="0087069B" w:rsidRDefault="00C70FF5" w:rsidP="00C70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09" w:type="dxa"/>
          </w:tcPr>
          <w:p w:rsidR="00C70FF5" w:rsidRPr="0087069B" w:rsidRDefault="00C70FF5" w:rsidP="00C70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выписки из государственного лесного реестра</w:t>
            </w:r>
          </w:p>
        </w:tc>
      </w:tr>
      <w:tr w:rsidR="00C70FF5" w:rsidRPr="0087069B" w:rsidTr="00C70FF5">
        <w:tc>
          <w:tcPr>
            <w:tcW w:w="540" w:type="dxa"/>
          </w:tcPr>
          <w:p w:rsidR="00C70FF5" w:rsidRPr="0087069B" w:rsidRDefault="00C70FF5" w:rsidP="00C70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09" w:type="dxa"/>
          </w:tcPr>
          <w:p w:rsidR="00C70FF5" w:rsidRPr="0087069B" w:rsidRDefault="00C70FF5" w:rsidP="00C70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государственной экспертизы проектов освоения лесов</w:t>
            </w:r>
            <w:r w:rsidR="007E7D6E"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расположенных на землях лесного фонда</w:t>
            </w: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70FF5" w:rsidRPr="0087069B" w:rsidTr="00C70FF5">
        <w:tc>
          <w:tcPr>
            <w:tcW w:w="540" w:type="dxa"/>
          </w:tcPr>
          <w:p w:rsidR="00C70FF5" w:rsidRPr="0087069B" w:rsidRDefault="00C70FF5" w:rsidP="00C70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09" w:type="dxa"/>
          </w:tcPr>
          <w:p w:rsidR="00C70FF5" w:rsidRPr="0087069B" w:rsidRDefault="00E27099" w:rsidP="00C70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решения о подготовке договора купли-продажи лесных насаждений для собственных нужд граждан</w:t>
            </w:r>
          </w:p>
        </w:tc>
      </w:tr>
      <w:tr w:rsidR="00C70FF5" w:rsidRPr="0087069B" w:rsidTr="00C70FF5">
        <w:tc>
          <w:tcPr>
            <w:tcW w:w="540" w:type="dxa"/>
          </w:tcPr>
          <w:p w:rsidR="00C70FF5" w:rsidRPr="0087069B" w:rsidRDefault="00C70FF5" w:rsidP="00C70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09" w:type="dxa"/>
          </w:tcPr>
          <w:p w:rsidR="00C70FF5" w:rsidRPr="0087069B" w:rsidRDefault="00C70FF5" w:rsidP="00C70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разрешений на выполнение работ по геологическому изучению недр на землях лесного фонда</w:t>
            </w:r>
            <w:r w:rsidR="00D86D30"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 предоставления лесного участка, установления сервитута</w:t>
            </w:r>
            <w:r w:rsidR="00C47993"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если выполнение таких работ не влечет за собой проведение рубок лесных насаждений или строительство объектов капитального строительства</w:t>
            </w:r>
          </w:p>
        </w:tc>
      </w:tr>
      <w:tr w:rsidR="00C70FF5" w:rsidRPr="0087069B" w:rsidTr="00C70FF5">
        <w:tc>
          <w:tcPr>
            <w:tcW w:w="540" w:type="dxa"/>
          </w:tcPr>
          <w:p w:rsidR="00C70FF5" w:rsidRPr="0087069B" w:rsidRDefault="00C70FF5" w:rsidP="00C70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809" w:type="dxa"/>
          </w:tcPr>
          <w:p w:rsidR="00C70FF5" w:rsidRPr="0087069B" w:rsidRDefault="000063AE" w:rsidP="00C70F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актов лесопа</w:t>
            </w:r>
            <w:r w:rsidR="00583090"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тологического обследования </w:t>
            </w:r>
          </w:p>
        </w:tc>
      </w:tr>
      <w:tr w:rsidR="00C70FF5" w:rsidRPr="0087069B" w:rsidTr="00C70FF5">
        <w:tc>
          <w:tcPr>
            <w:tcW w:w="540" w:type="dxa"/>
          </w:tcPr>
          <w:p w:rsidR="00C70FF5" w:rsidRPr="0087069B" w:rsidRDefault="00C70FF5" w:rsidP="00C70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magenta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809" w:type="dxa"/>
          </w:tcPr>
          <w:p w:rsidR="00C70FF5" w:rsidRPr="0087069B" w:rsidRDefault="00A1787B" w:rsidP="00DF36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утверждение заявок на реализацию приоритетных инвестиционных проектов в </w:t>
            </w:r>
            <w:r w:rsidR="00DF3665">
              <w:rPr>
                <w:rFonts w:ascii="Times New Roman" w:hAnsi="Times New Roman" w:cs="Times New Roman"/>
                <w:sz w:val="28"/>
                <w:szCs w:val="28"/>
              </w:rPr>
              <w:t xml:space="preserve">целях развития лесного комплекса </w:t>
            </w:r>
            <w:r w:rsidRPr="0087069B">
              <w:rPr>
                <w:rFonts w:ascii="Times New Roman" w:hAnsi="Times New Roman" w:cs="Times New Roman"/>
                <w:sz w:val="28"/>
                <w:szCs w:val="28"/>
              </w:rPr>
              <w:t xml:space="preserve">и заявок об изменении приоритетных инвестиционных проектов в </w:t>
            </w:r>
            <w:r w:rsidR="00DF3665">
              <w:rPr>
                <w:rFonts w:ascii="Times New Roman" w:hAnsi="Times New Roman" w:cs="Times New Roman"/>
                <w:sz w:val="28"/>
                <w:szCs w:val="28"/>
              </w:rPr>
              <w:t xml:space="preserve"> целях развития лесного комплекса </w:t>
            </w:r>
            <w:r w:rsidRPr="0087069B">
              <w:rPr>
                <w:rFonts w:ascii="Times New Roman" w:hAnsi="Times New Roman" w:cs="Times New Roman"/>
                <w:sz w:val="28"/>
                <w:szCs w:val="28"/>
              </w:rPr>
              <w:t>Департаментом лесного комплекса области</w:t>
            </w:r>
          </w:p>
        </w:tc>
      </w:tr>
      <w:tr w:rsidR="00C70FF5" w:rsidRPr="0087069B" w:rsidTr="00C70FF5">
        <w:tc>
          <w:tcPr>
            <w:tcW w:w="540" w:type="dxa"/>
          </w:tcPr>
          <w:p w:rsidR="00C70FF5" w:rsidRPr="0087069B" w:rsidRDefault="00C70FF5" w:rsidP="00C70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809" w:type="dxa"/>
          </w:tcPr>
          <w:p w:rsidR="00C70FF5" w:rsidRPr="0087069B" w:rsidRDefault="00C70FF5" w:rsidP="00432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в пределах земель лесного фонда лесных участков в постоянное (бессрочное) пользование </w:t>
            </w:r>
          </w:p>
        </w:tc>
      </w:tr>
      <w:tr w:rsidR="00C70FF5" w:rsidRPr="0087069B" w:rsidTr="00C70FF5">
        <w:tc>
          <w:tcPr>
            <w:tcW w:w="540" w:type="dxa"/>
          </w:tcPr>
          <w:p w:rsidR="00C70FF5" w:rsidRPr="0087069B" w:rsidRDefault="00C70FF5" w:rsidP="00C70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809" w:type="dxa"/>
          </w:tcPr>
          <w:p w:rsidR="00C70FF5" w:rsidRPr="0087069B" w:rsidRDefault="00C70FF5" w:rsidP="00001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в пределах земель лесного фонда лесных участков в безвозмездное пользование </w:t>
            </w:r>
          </w:p>
        </w:tc>
      </w:tr>
      <w:tr w:rsidR="00C70FF5" w:rsidRPr="0087069B" w:rsidTr="00C70FF5">
        <w:tc>
          <w:tcPr>
            <w:tcW w:w="540" w:type="dxa"/>
          </w:tcPr>
          <w:p w:rsidR="00C70FF5" w:rsidRPr="0087069B" w:rsidRDefault="00C70FF5" w:rsidP="00C70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809" w:type="dxa"/>
          </w:tcPr>
          <w:p w:rsidR="006F01C0" w:rsidRPr="0087069B" w:rsidRDefault="00B65CA1" w:rsidP="00B65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069B">
              <w:rPr>
                <w:rFonts w:ascii="Times New Roman" w:hAnsi="Times New Roman" w:cs="Times New Roman"/>
                <w:sz w:val="28"/>
                <w:szCs w:val="28"/>
              </w:rPr>
              <w:t>Предоставление в аренду лесных участков, находящихся в государственной собственности, без проведения аукциона на право заключения договора аренды</w:t>
            </w:r>
          </w:p>
        </w:tc>
      </w:tr>
      <w:tr w:rsidR="00C70FF5" w:rsidRPr="0087069B" w:rsidTr="00C70FF5">
        <w:tc>
          <w:tcPr>
            <w:tcW w:w="540" w:type="dxa"/>
          </w:tcPr>
          <w:p w:rsidR="00C70FF5" w:rsidRPr="0087069B" w:rsidRDefault="00C70FF5" w:rsidP="00C70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809" w:type="dxa"/>
          </w:tcPr>
          <w:p w:rsidR="00480587" w:rsidRPr="0087069B" w:rsidRDefault="00480587" w:rsidP="0048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hAnsi="Times New Roman" w:cs="Times New Roman"/>
                <w:sz w:val="28"/>
                <w:szCs w:val="28"/>
              </w:rPr>
              <w:t>Заключение новых договоров аренды лесных участков, находящихся в государственной собственности, без проведения аукциона на право заключения договора аренды</w:t>
            </w:r>
          </w:p>
        </w:tc>
      </w:tr>
      <w:tr w:rsidR="00A65584" w:rsidRPr="0087069B" w:rsidTr="00A65584">
        <w:trPr>
          <w:trHeight w:val="581"/>
        </w:trPr>
        <w:tc>
          <w:tcPr>
            <w:tcW w:w="540" w:type="dxa"/>
          </w:tcPr>
          <w:p w:rsidR="00A65584" w:rsidRPr="0087069B" w:rsidRDefault="007C4C72" w:rsidP="00C70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809" w:type="dxa"/>
          </w:tcPr>
          <w:p w:rsidR="00A65584" w:rsidRPr="0087069B" w:rsidRDefault="00A65584" w:rsidP="00A655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7069B">
              <w:rPr>
                <w:rFonts w:ascii="Times New Roman" w:hAnsi="Times New Roman" w:cs="Times New Roman"/>
                <w:sz w:val="28"/>
                <w:szCs w:val="28"/>
              </w:rPr>
              <w:t>Прием лесных деклараций и отчетов об использовании лесов от граждан, юридических лиц, осуществляющих использование лесов</w:t>
            </w:r>
          </w:p>
        </w:tc>
      </w:tr>
      <w:tr w:rsidR="00A65584" w:rsidRPr="0087069B" w:rsidTr="00C70FF5">
        <w:tc>
          <w:tcPr>
            <w:tcW w:w="540" w:type="dxa"/>
          </w:tcPr>
          <w:p w:rsidR="00A65584" w:rsidRPr="0087069B" w:rsidRDefault="00553C48" w:rsidP="00C70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809" w:type="dxa"/>
          </w:tcPr>
          <w:p w:rsidR="00A65584" w:rsidRPr="0087069B" w:rsidRDefault="00A65584" w:rsidP="00553C4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7069B">
              <w:rPr>
                <w:rFonts w:ascii="Times New Roman" w:hAnsi="Times New Roman" w:cs="Times New Roman"/>
                <w:sz w:val="28"/>
                <w:szCs w:val="28"/>
              </w:rPr>
              <w:t>Прием отчетов об охране лесов от пожаров, защите лесов, воспроизводстве лесов и лесоразведении</w:t>
            </w:r>
            <w:r w:rsidR="00553C48" w:rsidRPr="0087069B">
              <w:rPr>
                <w:rFonts w:ascii="Times New Roman" w:hAnsi="Times New Roman" w:cs="Times New Roman"/>
                <w:sz w:val="28"/>
                <w:szCs w:val="28"/>
              </w:rPr>
              <w:t>, об охране лесов от загрязнения и иного негативного воздействия</w:t>
            </w:r>
          </w:p>
        </w:tc>
      </w:tr>
      <w:tr w:rsidR="00C70FF5" w:rsidRPr="0087069B" w:rsidTr="00C70FF5">
        <w:tc>
          <w:tcPr>
            <w:tcW w:w="540" w:type="dxa"/>
          </w:tcPr>
          <w:p w:rsidR="00C70FF5" w:rsidRPr="0087069B" w:rsidRDefault="00553C48" w:rsidP="00C70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809" w:type="dxa"/>
          </w:tcPr>
          <w:p w:rsidR="00C70FF5" w:rsidRPr="0087069B" w:rsidRDefault="00057242" w:rsidP="00057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hAnsi="Times New Roman" w:cs="Times New Roman"/>
                <w:sz w:val="28"/>
                <w:szCs w:val="28"/>
              </w:rPr>
              <w:t>Установление сервитутов в отношении лесных участков, расположенных в границах земель лесного фонда</w:t>
            </w:r>
          </w:p>
        </w:tc>
      </w:tr>
      <w:tr w:rsidR="00553C48" w:rsidRPr="0087069B" w:rsidTr="00C70FF5">
        <w:tc>
          <w:tcPr>
            <w:tcW w:w="540" w:type="dxa"/>
          </w:tcPr>
          <w:p w:rsidR="00553C48" w:rsidRPr="0087069B" w:rsidRDefault="00553C48" w:rsidP="00C70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809" w:type="dxa"/>
          </w:tcPr>
          <w:p w:rsidR="004B55A9" w:rsidRPr="0087069B" w:rsidRDefault="004B55A9" w:rsidP="004B55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hAnsi="Times New Roman" w:cs="Times New Roman"/>
                <w:sz w:val="28"/>
                <w:szCs w:val="28"/>
              </w:rPr>
              <w:t>Установление публичного сервитута в отношении лесных участков, расположенных в границах земель лесного фонда</w:t>
            </w:r>
          </w:p>
        </w:tc>
      </w:tr>
      <w:tr w:rsidR="00C70FF5" w:rsidRPr="0087069B" w:rsidTr="00C70FF5">
        <w:tc>
          <w:tcPr>
            <w:tcW w:w="540" w:type="dxa"/>
          </w:tcPr>
          <w:p w:rsidR="00C70FF5" w:rsidRPr="0087069B" w:rsidRDefault="00BF293D" w:rsidP="00C70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809" w:type="dxa"/>
          </w:tcPr>
          <w:p w:rsidR="00C70FF5" w:rsidRPr="0087069B" w:rsidRDefault="00BF293D" w:rsidP="00BF2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hAnsi="Times New Roman" w:cs="Times New Roman"/>
                <w:sz w:val="28"/>
                <w:szCs w:val="28"/>
              </w:rPr>
              <w:t>Принятие решения о проведен</w:t>
            </w:r>
            <w:proofErr w:type="gramStart"/>
            <w:r w:rsidRPr="0087069B">
              <w:rPr>
                <w:rFonts w:ascii="Times New Roman" w:hAnsi="Times New Roman" w:cs="Times New Roman"/>
                <w:sz w:val="28"/>
                <w:szCs w:val="28"/>
              </w:rPr>
              <w:t>ии ау</w:t>
            </w:r>
            <w:proofErr w:type="gramEnd"/>
            <w:r w:rsidRPr="0087069B">
              <w:rPr>
                <w:rFonts w:ascii="Times New Roman" w:hAnsi="Times New Roman" w:cs="Times New Roman"/>
                <w:sz w:val="28"/>
                <w:szCs w:val="28"/>
              </w:rPr>
              <w:t>кциона на право заключения договора аренды лесного участка, находящегося в государственной собственности, для заготовки древесины</w:t>
            </w:r>
          </w:p>
        </w:tc>
      </w:tr>
      <w:tr w:rsidR="00C36EF1" w:rsidRPr="0087069B" w:rsidTr="00C70FF5">
        <w:tc>
          <w:tcPr>
            <w:tcW w:w="540" w:type="dxa"/>
          </w:tcPr>
          <w:p w:rsidR="00C36EF1" w:rsidRPr="0087069B" w:rsidRDefault="00C36EF1" w:rsidP="00C70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809" w:type="dxa"/>
          </w:tcPr>
          <w:p w:rsidR="00C36EF1" w:rsidRPr="0087069B" w:rsidRDefault="00C36EF1" w:rsidP="00C3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7069B">
              <w:rPr>
                <w:rFonts w:ascii="Times New Roman" w:hAnsi="Times New Roman" w:cs="Times New Roman"/>
                <w:sz w:val="28"/>
                <w:szCs w:val="28"/>
              </w:rPr>
              <w:t>Принятие решения о проведен</w:t>
            </w:r>
            <w:proofErr w:type="gramStart"/>
            <w:r w:rsidRPr="0087069B">
              <w:rPr>
                <w:rFonts w:ascii="Times New Roman" w:hAnsi="Times New Roman" w:cs="Times New Roman"/>
                <w:sz w:val="28"/>
                <w:szCs w:val="28"/>
              </w:rPr>
              <w:t>ии ау</w:t>
            </w:r>
            <w:proofErr w:type="gramEnd"/>
            <w:r w:rsidRPr="0087069B">
              <w:rPr>
                <w:rFonts w:ascii="Times New Roman" w:hAnsi="Times New Roman" w:cs="Times New Roman"/>
                <w:sz w:val="28"/>
                <w:szCs w:val="28"/>
              </w:rPr>
              <w:t xml:space="preserve">кциона на право заключения договора купли-продажи лесных насаждений, заключаемого в соответствии с </w:t>
            </w:r>
            <w:hyperlink r:id="rId5" w:history="1">
              <w:r w:rsidRPr="0087069B">
                <w:rPr>
                  <w:rFonts w:ascii="Times New Roman" w:hAnsi="Times New Roman" w:cs="Times New Roman"/>
                  <w:sz w:val="28"/>
                  <w:szCs w:val="28"/>
                </w:rPr>
                <w:t>частью 4 статьи 29.1</w:t>
              </w:r>
            </w:hyperlink>
            <w:r w:rsidRPr="0087069B">
              <w:rPr>
                <w:rFonts w:ascii="Times New Roman" w:hAnsi="Times New Roman" w:cs="Times New Roman"/>
                <w:sz w:val="28"/>
                <w:szCs w:val="28"/>
              </w:rPr>
              <w:t xml:space="preserve"> Лесного кодекса Российской Федерации</w:t>
            </w:r>
          </w:p>
        </w:tc>
      </w:tr>
      <w:tr w:rsidR="00D4586E" w:rsidRPr="0087069B" w:rsidTr="00C70FF5">
        <w:tc>
          <w:tcPr>
            <w:tcW w:w="540" w:type="dxa"/>
          </w:tcPr>
          <w:p w:rsidR="00D4586E" w:rsidRPr="0087069B" w:rsidRDefault="00D4586E" w:rsidP="00C70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9809" w:type="dxa"/>
          </w:tcPr>
          <w:p w:rsidR="00D4586E" w:rsidRPr="0087069B" w:rsidRDefault="00D4586E" w:rsidP="00D45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7069B">
              <w:rPr>
                <w:rFonts w:ascii="Times New Roman" w:hAnsi="Times New Roman" w:cs="Times New Roman"/>
                <w:sz w:val="28"/>
                <w:szCs w:val="28"/>
              </w:rPr>
              <w:t>Принятие решения о проведении открытого конкурса на право заключения договора аренды лесного участка, находящегося в государственной собственности, для заготовки древесины</w:t>
            </w:r>
          </w:p>
        </w:tc>
      </w:tr>
      <w:tr w:rsidR="00C70FF5" w:rsidRPr="0087069B" w:rsidTr="00C70FF5">
        <w:tc>
          <w:tcPr>
            <w:tcW w:w="540" w:type="dxa"/>
          </w:tcPr>
          <w:p w:rsidR="00C70FF5" w:rsidRPr="0087069B" w:rsidRDefault="00D4586E" w:rsidP="00C70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809" w:type="dxa"/>
          </w:tcPr>
          <w:p w:rsidR="00250498" w:rsidRPr="0087069B" w:rsidRDefault="00C70FF5" w:rsidP="00250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решений о размещении объектов на лесных участках, находящихся в государственной собственности, без предоставления лесных участков и установления сервитутов</w:t>
            </w:r>
            <w:r w:rsidR="004A311F"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публичных сервитутов</w:t>
            </w:r>
          </w:p>
        </w:tc>
      </w:tr>
      <w:tr w:rsidR="00EB32BB" w:rsidRPr="0087069B" w:rsidTr="00C70FF5">
        <w:tc>
          <w:tcPr>
            <w:tcW w:w="540" w:type="dxa"/>
          </w:tcPr>
          <w:p w:rsidR="00EB32BB" w:rsidRPr="0087069B" w:rsidRDefault="009F77F0" w:rsidP="00C70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809" w:type="dxa"/>
          </w:tcPr>
          <w:p w:rsidR="00EB32BB" w:rsidRPr="0087069B" w:rsidRDefault="00436042" w:rsidP="0043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использование земель лесного фонда или земельного участка из земель лесного фонда, находящихся в государственной собственности, без предоставления земельных участков и установления сервитута, публичного сервитута</w:t>
            </w:r>
          </w:p>
        </w:tc>
      </w:tr>
      <w:tr w:rsidR="00E62286" w:rsidRPr="0087069B" w:rsidTr="00C70FF5">
        <w:tc>
          <w:tcPr>
            <w:tcW w:w="540" w:type="dxa"/>
          </w:tcPr>
          <w:p w:rsidR="00E62286" w:rsidRPr="0087069B" w:rsidRDefault="009F77F0" w:rsidP="00C70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809" w:type="dxa"/>
          </w:tcPr>
          <w:p w:rsidR="00E62286" w:rsidRPr="0087069B" w:rsidRDefault="00F20405" w:rsidP="00F20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hAnsi="Times New Roman" w:cs="Times New Roman"/>
                <w:sz w:val="28"/>
                <w:szCs w:val="28"/>
              </w:rPr>
              <w:t>Проектирование лесных участков на землях лесного фонда</w:t>
            </w:r>
          </w:p>
        </w:tc>
      </w:tr>
      <w:tr w:rsidR="006A6A34" w:rsidRPr="0087069B" w:rsidTr="00C70FF5">
        <w:tc>
          <w:tcPr>
            <w:tcW w:w="540" w:type="dxa"/>
          </w:tcPr>
          <w:p w:rsidR="006A6A34" w:rsidRPr="0087069B" w:rsidRDefault="006A6A34" w:rsidP="00C70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809" w:type="dxa"/>
          </w:tcPr>
          <w:p w:rsidR="006A6A34" w:rsidRPr="0087069B" w:rsidRDefault="006A6A34" w:rsidP="006A6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69B">
              <w:rPr>
                <w:rFonts w:ascii="Times New Roman" w:hAnsi="Times New Roman" w:cs="Times New Roman"/>
                <w:sz w:val="28"/>
                <w:szCs w:val="28"/>
              </w:rPr>
              <w:t>Утверждение схемы расположения земельного участка или земельных участков из состава земель лесного фонда на кадастровом плане территории</w:t>
            </w:r>
          </w:p>
        </w:tc>
      </w:tr>
      <w:tr w:rsidR="000533F1" w:rsidRPr="0087069B" w:rsidTr="00C70FF5">
        <w:tc>
          <w:tcPr>
            <w:tcW w:w="540" w:type="dxa"/>
          </w:tcPr>
          <w:p w:rsidR="000533F1" w:rsidRPr="0087069B" w:rsidRDefault="000533F1" w:rsidP="00C70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809" w:type="dxa"/>
          </w:tcPr>
          <w:p w:rsidR="000533F1" w:rsidRPr="0087069B" w:rsidRDefault="000533F1" w:rsidP="006A6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69B">
              <w:rPr>
                <w:rFonts w:ascii="Times New Roman" w:hAnsi="Times New Roman" w:cs="Times New Roman"/>
                <w:sz w:val="28"/>
                <w:szCs w:val="28"/>
              </w:rPr>
              <w:t>Прием и согласование проектов лесовосстановления, проектов лесоразведения</w:t>
            </w:r>
          </w:p>
        </w:tc>
      </w:tr>
    </w:tbl>
    <w:p w:rsidR="00C70FF5" w:rsidRPr="0087069B" w:rsidRDefault="00C70FF5" w:rsidP="00C7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FF5" w:rsidRPr="0087069B" w:rsidRDefault="00C70FF5">
      <w:pPr>
        <w:rPr>
          <w:sz w:val="28"/>
          <w:szCs w:val="28"/>
        </w:rPr>
      </w:pPr>
    </w:p>
    <w:sectPr w:rsidR="00C70FF5" w:rsidRPr="00870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39"/>
    <w:rsid w:val="0000104A"/>
    <w:rsid w:val="000063AE"/>
    <w:rsid w:val="000533F1"/>
    <w:rsid w:val="00057242"/>
    <w:rsid w:val="00066EFF"/>
    <w:rsid w:val="00081225"/>
    <w:rsid w:val="00102596"/>
    <w:rsid w:val="00250498"/>
    <w:rsid w:val="00314C94"/>
    <w:rsid w:val="00314EB8"/>
    <w:rsid w:val="0037415E"/>
    <w:rsid w:val="004234D7"/>
    <w:rsid w:val="0043172B"/>
    <w:rsid w:val="00432DD2"/>
    <w:rsid w:val="00435253"/>
    <w:rsid w:val="00436042"/>
    <w:rsid w:val="00450D39"/>
    <w:rsid w:val="00480587"/>
    <w:rsid w:val="00481B02"/>
    <w:rsid w:val="004A311F"/>
    <w:rsid w:val="004B55A9"/>
    <w:rsid w:val="00553C48"/>
    <w:rsid w:val="00583090"/>
    <w:rsid w:val="006A6A34"/>
    <w:rsid w:val="006D51AB"/>
    <w:rsid w:val="006F01C0"/>
    <w:rsid w:val="00714B8F"/>
    <w:rsid w:val="007B7BDB"/>
    <w:rsid w:val="007C4C72"/>
    <w:rsid w:val="007E7D6E"/>
    <w:rsid w:val="00834351"/>
    <w:rsid w:val="0084779D"/>
    <w:rsid w:val="0087069B"/>
    <w:rsid w:val="008F3915"/>
    <w:rsid w:val="00933D18"/>
    <w:rsid w:val="009A7576"/>
    <w:rsid w:val="009F77F0"/>
    <w:rsid w:val="00A0284D"/>
    <w:rsid w:val="00A1787B"/>
    <w:rsid w:val="00A60A76"/>
    <w:rsid w:val="00A65584"/>
    <w:rsid w:val="00B42756"/>
    <w:rsid w:val="00B65CA1"/>
    <w:rsid w:val="00BF293D"/>
    <w:rsid w:val="00C36EF1"/>
    <w:rsid w:val="00C4376C"/>
    <w:rsid w:val="00C47993"/>
    <w:rsid w:val="00C70FF5"/>
    <w:rsid w:val="00C75FFF"/>
    <w:rsid w:val="00D4586E"/>
    <w:rsid w:val="00D86D30"/>
    <w:rsid w:val="00DA48BB"/>
    <w:rsid w:val="00DB298F"/>
    <w:rsid w:val="00DE2324"/>
    <w:rsid w:val="00DF3665"/>
    <w:rsid w:val="00E27099"/>
    <w:rsid w:val="00E3607D"/>
    <w:rsid w:val="00E62286"/>
    <w:rsid w:val="00E96A2A"/>
    <w:rsid w:val="00EA4F8A"/>
    <w:rsid w:val="00EA5994"/>
    <w:rsid w:val="00EB32BB"/>
    <w:rsid w:val="00F2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9C23F8C17B40EC257241A84E9C6D9B17628ECE9178191CAA4D67C7BC7114B5B7073F948B5F3A6271224808651F50DE0080F76853E78B2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Большаков</dc:creator>
  <cp:lastModifiedBy>Ксения Андреевна Катериничева</cp:lastModifiedBy>
  <cp:revision>5</cp:revision>
  <cp:lastPrinted>2023-02-03T06:23:00Z</cp:lastPrinted>
  <dcterms:created xsi:type="dcterms:W3CDTF">2025-07-02T14:12:00Z</dcterms:created>
  <dcterms:modified xsi:type="dcterms:W3CDTF">2026-01-20T05:57:00Z</dcterms:modified>
</cp:coreProperties>
</file>