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ДЕПАРТАМЕНТ ТРУДА И ЗАНЯТОСТИ НАСЕЛЕНИЯ ВОЛОГОДСКОЙ ОБЛАСТИ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ПРИКАЗ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 26 сентября 2011 г. N 379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ОСУЩЕСТВЛЕНИЮ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ЗАКОНОДАТЕЛЬСТВА И ИНЫХ НОРМАТИВНЫХ ПРАВОВЫХ АКТОВ,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НОРМЫ ТРУДОВОГО ПРАВА, В ВОЛОГОДСКОЙ ОБЛАСТИ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>(в ред. приказов Департамента труда</w:t>
      </w:r>
      <w:proofErr w:type="gramEnd"/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 занятости населения Вологодской области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от 19.02.2013 </w:t>
      </w:r>
      <w:hyperlink r:id="rId4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N 57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, от 25.03.2014 </w:t>
      </w:r>
      <w:hyperlink r:id="rId5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N 98</w:t>
        </w:r>
      </w:hyperlink>
      <w:r w:rsidRPr="000B2402">
        <w:rPr>
          <w:rFonts w:ascii="Times New Roman" w:hAnsi="Times New Roman" w:cs="Times New Roman"/>
          <w:sz w:val="24"/>
          <w:szCs w:val="24"/>
        </w:rPr>
        <w:t>)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области от 20 декабря 2007 года N 1724-ОЗ "О внутриведомственном государственном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области" и </w:t>
      </w:r>
      <w:hyperlink r:id="rId7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Правительства области от 26 февраля 2008 года N 287 "О реализации закона области "О внутриведомственном государственном контроле за соблюдением трудового законодательства и иных нормативных правовых актов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нормы трудового права, в Вологодской области" (с последующими изменениями и дополнениями) приказываю: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Утвердить прилагаемые Методические </w:t>
      </w:r>
      <w:hyperlink w:anchor="P3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по осуществлению ведомственного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 и иных нормативных правовых актов, содержащих нормы трудового права, в Вологодской области.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Начальник Департамента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И.П.ДАЦЕНКО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Утверждены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Приказом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Департамента труда и занятости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населения Вологодской области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 26 сентября 2011 г. N 379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0B240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 СОБЛЮДЕНИЕМ ТРУДОВОГО ЗАКОНОДАТЕЛЬСТВА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 ИНЫХ НОРМАТИВНЫХ ПРАВОВЫХ АКТОВ, СОДЕРЖАЩИХ</w:t>
      </w:r>
    </w:p>
    <w:p w:rsidR="000B2402" w:rsidRPr="000B2402" w:rsidRDefault="000B2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НОРМЫ ТРУДОВОГО ПРАВА, В ВОЛОГОДСКОЙ ОБЛАСТИ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>(в ред. приказов Департамента труда</w:t>
      </w:r>
      <w:proofErr w:type="gramEnd"/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 занятости населения Вологодской области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от 19.02.2013 </w:t>
      </w:r>
      <w:hyperlink r:id="rId8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N 57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, от 25.03.2014 </w:t>
      </w:r>
      <w:hyperlink r:id="rId9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N 98</w:t>
        </w:r>
      </w:hyperlink>
      <w:r w:rsidRPr="000B2402">
        <w:rPr>
          <w:rFonts w:ascii="Times New Roman" w:hAnsi="Times New Roman" w:cs="Times New Roman"/>
          <w:sz w:val="24"/>
          <w:szCs w:val="24"/>
        </w:rPr>
        <w:t>)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разработаны в целях обеспечения единообразного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Вологодской области, на основании Трудового </w:t>
      </w:r>
      <w:hyperlink r:id="rId1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ТК РФ), </w:t>
      </w:r>
      <w:hyperlink r:id="rId11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области от 20 декабря 2007 года N 1724-ОЗ "О ведомственном контроле за соблюдением трудового законодательства и иных нормативных правовых актов, содержащих нормы трудового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права, в Вологодской области", </w:t>
      </w:r>
      <w:hyperlink r:id="rId12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Правительства области от 26 февраля 2008 года N 287 "О реализации закона области "О ведомственном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области" и других нормативных правовых актов, содержащих нормы трудового права.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Настоящие методические рекомендации определяют цели, принципы, основные направления и порядок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права, в Вологодской области (далее - мероприятия по контролю) органами исполнительной государственной власти области и органами местного самоуправления области (далее - органы, осуществляющие ведомственный контроль) в подведомственных им организациях.</w:t>
      </w:r>
      <w:proofErr w:type="gramEnd"/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3. Проверки соблюдения трудового законодательства и иных нормативных правовых актов, содержащих нормы трудового права, в подведомственных организациях проводятся с целью: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выявления нарушений трудового законодательства и иных нормативных правовых актов, содержащих нормы трудового права;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предупреждения нарушений прав и законных интересов работников подведомственных организаций;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определения необходимости обучения специалистов подведомственных организаций на курсах повышения квалификации и на семинарах, посвященных вопросам соблюдения трудового законодательства и иных нормативных правовых актов, содержащих нормы трудового права, в том числе вопросам охраны труда.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4. Основными принципами осуществления ведомственного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являются: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презумпция добросовестности подведомственной организации;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законность;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международных договоров Российской Федерации в сфере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открытость и доступность законодательных и иных нормативных правовых актов, содержащих нормы трудового права, устанавливающих обязательные требования, выполнение которых проверяется при проведении ведомственного контроля;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проведение мероприятий по контролю уполномоченными должностными лицами органов, осуществляющих ведомственный контроль;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периодичность и оперативность осуществления мероприятий по контролю, предусматривающему полное и максимально быстрое его проведение в течение установленного срока;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учет мероприятий по контролю, проводимых органами ведомственного контроля;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возможность обжалования действий (бездействия) должностных лиц органов,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осуществляющих ведомственный контроль, нарушающих порядок проведения мероприятий по контролю;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ответственность органов, осуществляющих ведомственный контроль, и их должностных лиц при проведении мероприятий по контролю за допущенные ими нарушения законодательства Российской Федерации и области;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ответственность руководителей и должностных лиц подведомственных организаций при нарушении трудового законодательства или иных нормативных правовых актов, содержащих нормы трудового права, выявленном в результате проведения ведомственного контроля.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5. Органы, осуществляющие ведомственный контроль, закрепляют полномочия, необходимые для осуществления указанного контроля, в соответствующих положениях, уставах либо других актах.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6. Руководитель органа, осуществляющего ведомственный контроль, в соответствии с действующим законодательством утверждает Положение о проведении ведомственного контроля в подведомственных организациях с учетом отраслевой специфики проведения мероприятий по контролю. Положение может содержать перечень отраслевых нормативных правовых актов, соблюдение которых подлежит проверке.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II. Общие требования к проведению проверок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7. </w:t>
      </w:r>
      <w:hyperlink r:id="rId13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области от 20 декабря 2007 года N 1724-ОЗ "О ведомственном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области" предусмотрены плановые, внеплановые и повторные проверки.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8. Предметом проверок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устранение выявленных в ходе проверок нарушений и проведение мероприятий по предотвращению нарушений норм трудового права и по защите трудовых прав граждан.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9. При проведении проверки должностное лицо (лица), уполномоченно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B240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B2402">
        <w:rPr>
          <w:rFonts w:ascii="Times New Roman" w:hAnsi="Times New Roman" w:cs="Times New Roman"/>
          <w:sz w:val="24"/>
          <w:szCs w:val="24"/>
        </w:rPr>
        <w:t xml:space="preserve">) на проведение мероприятий по контролю, (далее - уполномоченное должностное лицо) руководствуется </w:t>
      </w:r>
      <w:hyperlink r:id="rId14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</w:t>
      </w:r>
      <w:hyperlink r:id="rId15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и областным законодательством, нормативными правовыми актами, содержащими нормы трудового права, настоящими рекомендациями, локальными нормативными актами органов, осуществляющих ведомственный контроль.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Уполномоченное должностное лицо должно обладать соответствующими знаниями и квалификацией, необходимыми для надлежащего проведения мероприятий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10.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11. При проведении проверки в подведомственной организации уполномоченное должностное лицо не вправе: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проводить проверку в случае отсутствия руководителя подведомственной организации или лица, его замещающего;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требовать представления документов, информации, которые не относятся к предмету проводимой проверки;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распространять полученную в результате проведения проверки информацию, составляющую государственную, служебную, иную охраняемую законом тайну;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lastRenderedPageBreak/>
        <w:t xml:space="preserve">превышать сроки проведения проверки, установленные </w:t>
      </w:r>
      <w:hyperlink r:id="rId16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области от 20 декабря 2007 года N 1724-ОЗ "О ведомственном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области".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12. В случае воспрепятствования руководителем, его заместителем либо иным должностным лицом подведомственной организации проведению мероприятий по контролю уполномоченное должностное лицо обязано составить акт об отказе в проведении мероприятий по контролю либо о </w:t>
      </w:r>
      <w:proofErr w:type="spellStart"/>
      <w:r w:rsidRPr="000B2402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0B2402">
        <w:rPr>
          <w:rFonts w:ascii="Times New Roman" w:hAnsi="Times New Roman" w:cs="Times New Roman"/>
          <w:sz w:val="24"/>
          <w:szCs w:val="24"/>
        </w:rPr>
        <w:t xml:space="preserve"> документов и локальных нормативных актов, необходимых для проведения мероприятий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13. Руководитель органа, осуществляющего ведомственный контроль, определяет лицо, ответственное за проведение мероприятий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Лицо, ответственное за проведение мероприятий по контролю: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готовит предложения для составления Плана, контролирует установленные сроки его утверждения;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исполнением Плана, своевременным внесением в него соответствующих изменений;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формирует и представляет на подпись руководителю органа, осуществляющего ведомственный контроль, либо его заместителю акт, составленный по материалам, представленным уполномоченными должностными лицами, проводящими мероприятия по контролю. Необходимость составления указанного акта может возникнуть в случае проведения проверки несколькими уполномоченными должностными лицами в разных направлениях;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ведет журнал учета проводимых мероприятий по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своевременным устранением нарушений, выявленных в результате проведения мероприятий по контролю;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готовит в установленные сроки информацию о проведении мероприятий по ведомственному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и направляет ее в орган исполнительной государственной власти области по труду (Департамент труда и занятости населения области);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выполняет другие обязанности, направленные на своевременное осуществление ведомственного контроля.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III. Планирование мероприятий по контролю.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Особенности проведения плановых проверок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14. Плановыми являются проверки, проводимые должностными лицами в соответствии с годовым планом мероприятий по контролю, утверждаемым руководителем органа, осуществляющего ведомственный контроль, либо его заместителем, в отношении подведомственных организаций.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15. Правовым основанием для издания распоряжения (приказа) о проведении мероприятий по контролю является годовой план проведения мероприятий по ведомственному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 (далее - План).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План утверждается до 15 января текущего года руководителем органа, осуществляющего ведомственный контроль, или его заместителем. Рекомендуется указывать в Плане наименование подведомственных организаций, в отношении которых планируется проведение проверок, сроки и даты проведения проверок, уполномоченных должностных лиц и лиц, ответственных за проведение мероприятий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lastRenderedPageBreak/>
        <w:t>Уполномоченное должностное лицо, а также лицо, ответственное за проведение мероприятий по контролю, должны быть ознакомлены с Планом в течение трех рабочих дней со дня его утверждения.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Сроки проведения мероприятий по контролю, установленные в Плане, доводятся до сведения руководителей соответствующих подведомственных организаций либо их заместителей.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Изменения в План вносятся распоряжением (приказом) руководителя органа, осуществляющего ведомственный контроль.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16. Руководитель подведомственной организации уведомляется о предстоящей плановой проверке не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чем за 3 рабочих дня до ее начала посредством направления копии приказа (распоряжения) о проведении проверки заказным почтовым отправлением с уведомлением или иным доступным способом. Иным доступным способом уведомления является вручение копии приказа (распоряжения) о проверке непосредственно уполномоченному представителю 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В случае отдаленного нахождения проверяемого лица копия распоряжения о проверке может быть также направлена посредством факсимильной связи с последующим получением обратно по каналу факсимильной связи копии распоряжения, содержащей отметку о получении копии документа уполномоченным представителем проверяемого лица с указанием даты получения, подписью, Ф.И.О. и должностью получателя.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17. При проведении плановой проверки определяется соблюдение подведомственной организацией норм Трудового </w:t>
      </w:r>
      <w:hyperlink r:id="rId17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0B2402" w:rsidRPr="000B2402" w:rsidRDefault="0012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50" w:history="1">
        <w:r w:rsidR="000B2402" w:rsidRPr="000B240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0B2402" w:rsidRPr="000B2402">
        <w:rPr>
          <w:rFonts w:ascii="Times New Roman" w:hAnsi="Times New Roman" w:cs="Times New Roman"/>
          <w:sz w:val="24"/>
          <w:szCs w:val="24"/>
        </w:rPr>
        <w:t xml:space="preserve">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1.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Приводимые ниже основные направления ведомственного контроля при проведении плановой проверки (содержание проверки) не являются исчерпывающими и корректируются в зависимости от отраслевой принадлежности подведомственной организации.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18.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социального партнерства в сфере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трудового договора;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рабочего времени;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времени отдыха;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оплаты и нормирования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соблюдения гарантий и компенсаций, предоставляемых работникам;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трудового распорядка и дисциплины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профессиональной подготовки, переподготовки и повышения квалификации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материальной ответственности сторон трудового договора;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особенностей регулирования труда отдельных категорий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рассмотрения и разрешения индивидуальных и коллективных трудовых споров;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проведения аттестации работников.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19. Социальное партнерство в сфере труда.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20. При проверке данного вопроса следует изучить коллективный договор подведомственной организации, обратив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стороны социального партнерства, которые заключили коллективный договор,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полномочность представителей сторон;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порядок ведения коллективных переговоров и их документирования;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содержание коллективного договора и срок его действия;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соотношение содержания и структуры коллективного договора с положениями </w:t>
      </w:r>
      <w:hyperlink r:id="rId18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РФ, иных законов и нормативных правовых актов,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сроки регистрации коллективного договора в соответствующем органе по труду;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наличие условий коллективного договора, противоречащих законодательству или снижающих уровень гарантий прав работников по сравнению с </w:t>
      </w:r>
      <w:hyperlink r:id="rId19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РФ, иными законами и иными нормативными правовыми актами, содержащими нормы трудового права, соглашениями. При наличии таковых отразить это в акте, оформленном по результатам проверки;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 xml:space="preserve"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 </w:t>
      </w:r>
      <w:hyperlink r:id="rId2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РФ, законами и иными нормативными правовыми актами, соглашениями, коллективным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прав работников на участие в управлении организацией;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иные вопросы социального партнерства в сфере труда.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21. Трудовой договор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проверке трудовых договоров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содержание трудового договора и срок, на который он заключен;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оснований для заключения срочного трудового договора;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порядок заключения трудового договора, в том числе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возраста работников, с которыми допускается заключение трудового договора;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условий заключения трудового договора с бывшими государственными и муниципальными служащими;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соблюдение </w:t>
      </w:r>
      <w:hyperlink r:id="rId21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формы трудового договора, наличие и ведение Журнала регистрации трудовых договоров и изменений в них;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оформление приема на работу;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издание приказов по личному составу и их регистрацию, ведение личной карточки </w:t>
      </w:r>
      <w:hyperlink r:id="rId22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формы Т-2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в соответствии с унифицированными формами, утвержденными Госкомстатом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РФ;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ведение личных дел на руководителей и специалистов в соответствии с требованиями действующего законодательства;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обязательное проведение медицинских осмотров;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установление испытания при приеме на работу и его результаты, порядок прохождения испытательного срока;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изменение трудового договора, в том числе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порядка осуществления постоянных и временных переводов, перемещений и их оформления;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своевременность и порядок внесения изменений в трудовой договор;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основания и соблюдение порядка отстранения работника от работы;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порядок и оформление прекращения трудового договора, в том числе на правильность применения норм </w:t>
      </w:r>
      <w:hyperlink r:id="rId23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РФ при определении оснований прекращения трудовых договоров и обязательное участие выборного органа первичной профсоюзной организации;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</w:t>
      </w:r>
      <w:hyperlink r:id="rId24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РФ и иным нормативным правовым актам;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в отчетном периоде исков к подведомственной организации от уволенных работников о восстановлении на работе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, а также случаи незаконных увольнений (примеры);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защиту персональных данных работников.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22. Рабочее время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рабочего времени,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в подведомственной организации Правил внутреннего трудового распорядка и их содержание;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нормальной продолжительности рабочего времени;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ведение табеля учета рабочего времени;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сокращенной продолжительности рабочего времени отдельных категорий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ограничений по привлечению к работе в ночное время отдельных категорий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порядок и основания привлечения работников к сверхурочной работе;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ограничений по привлечению к сверхурочной работе отдельных категорий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при сменной работе графика сменности, соблюдение порядка его утверждения и введения в действие;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основания и обоснованность разделения рабочего дня на части.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23. Время отдыха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времени отдыха,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lastRenderedPageBreak/>
        <w:t>установление перерывов для отдыха и питания, для обогревания и отдыха;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случаи привлечения работников к работе в выходные и праздничные дни, основания и порядок;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правил продления или перенесения ежегодного отпуска, основания;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разделение ежегодного оплачиваемого отпуска на части и отзыв из отпуска;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случаи принуждения работников к уходу в "вынужденные отпуска" (то есть без сохранения заработной платы), не предусмотренные трудовым законодательством.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24. Оплата и нормирование труда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24.1. При рассмотрении вопросов, касающихся вопросов оплаты труда,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соблюдение государственных гарантий по оплате труда, в том числе выплаты заработной платы не ниже минимального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, установленного в Вологодской области;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наличие в организации локальных нормативных актов по оплате труда и их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законность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и реальное выполнение: коллективного договора (содержание раздела об оплате труда, его приложения, касающиеся соответствующих вопросов, реальное исполнение); документов (приказы, распоряжения, положения и др.) по системе оплаты труда, премированию, выплате надбавок, коэффициентов, льгот и т.д.;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правомерность индексации оплаты труда и соблюдение при этом прав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оплату дополнительных выходных дней и отпусков и т.п.;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соответствие законодательству по оплате труда области выплат за стаж работы; за почетные звания; водителям за </w:t>
      </w:r>
      <w:proofErr w:type="spellStart"/>
      <w:r w:rsidRPr="000B2402">
        <w:rPr>
          <w:rFonts w:ascii="Times New Roman" w:hAnsi="Times New Roman" w:cs="Times New Roman"/>
          <w:sz w:val="24"/>
          <w:szCs w:val="24"/>
        </w:rPr>
        <w:t>категорийность</w:t>
      </w:r>
      <w:proofErr w:type="spellEnd"/>
      <w:r w:rsidRPr="000B2402">
        <w:rPr>
          <w:rFonts w:ascii="Times New Roman" w:hAnsi="Times New Roman" w:cs="Times New Roman"/>
          <w:sz w:val="24"/>
          <w:szCs w:val="24"/>
        </w:rPr>
        <w:t xml:space="preserve">; высококвалифицированным рабочим, занятым на важных и ответственных работах, особо важных и особо ответственных работах, и других стимулирующих и компенсационных выплат, установленных в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учреждении по специфике отрасли;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сроков расчета при увольнении;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повышенный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на тяжелых работах и на работах с вредными, опасными или иными особыми условиями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начисление районного коэффициента;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рабочей смены на части в здравоохранении, социальном обслуживании, образовании, дорожно-эксплуатационных и дорожных организациях и др.);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абзац исключен с 19 февраля 2013 года. - </w:t>
      </w:r>
      <w:hyperlink r:id="rId25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Департамента труда и занятости населения Вологодской области от 19.02.2013 N 57;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 избранных на выборные должности в другие организации, направленных в служебные командировки, доноров и т.д.;</w:t>
      </w:r>
      <w:proofErr w:type="gramEnd"/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увольнении, выдача ежемесячно работникам "расчетных листков";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порядок оформления и оплаты простоев по вине работодателя;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типовых норм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обеспечение нормальных условий работы для выполнения норм выработки.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24.2. Выборочно проверяются правильность расчетов среднего заработка в проверяемой организации и, соответственно, расчеты отпускных, компенсаций за отпуск и других сумм.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 качестве самостоятельного изучается вопрос имеющейся задолженности по оплате труда за весь период (квартал, год):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устанавливается сумма задолженности по заработной плате;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запрашиваются объяснения руководителя и главного бухгалтера по возникающим вопросам (причинам образования задолженности и несвоевременных выплат);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анализируется деятельность руководства организации по ликвидации задолженности.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25. Соблюдение гарантий и компенсаций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соблюдения гарантий и компенсаций,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порядок их оформления и применения при этом унифицированных форм,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утвержденных </w:t>
      </w:r>
      <w:hyperlink r:id="rId26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Госкомстата РФ;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возмещение расходов, связанных со служебной командировкой, их размеры;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соблюдение гарантий и компенсаций работникам, совмещающим работу с обучением, в том числе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порядка предоставления указанных гарантий и компенсаций;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своевременное предоставление дополнительных (учебных) отпусков с сохранением среднего заработка, их учет, основания предоставления;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соблюдение гарантий и компенсаций работникам, связанных с расторжением трудового договора, в том числе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выплату выходных пособий при увольнении работников, их размер;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преимущественного права на оставление на работе при сокращении численности или штата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соблюдение гарантий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работника на нижеоплачиваемую работу;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временной нетрудоспособности работника;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несчастном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случае на производстве и профессиональном заболевании;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работника на медицинский осмотр;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сдаче работником крови и ее компонентов;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работников для повышения квалификации и др.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26. Трудовой распорядок и дисциплина труда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трудового распорядка и дисциплины труда,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установление трудового распорядка в подведомственной организации;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создание работодателем условий, необходимых для соблюдения работниками дисциплины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применение поощрений за труд;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установление правомерности наложения дисциплинарного взыскания совершенному проступку;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порядка применения дисциплинарных взысканий и их снятия;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27. Профессиональное обучение и получение дополнительного профессионального образования.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(п. 27 в ред. </w:t>
      </w:r>
      <w:hyperlink r:id="rId27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Департамента труда и занятости населения Вологодской области от 25.03.2014 N 98)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28. При рассмотрении вопросов, касающихся направления работников на профессиональное обучение и получения дополнительного профессионального образования,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заключение ученических договоров, их соответствие требованиям трудового законодательства и исполнение.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(п. 28 в ред. </w:t>
      </w:r>
      <w:hyperlink r:id="rId28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Департамента труда и занятости населения Вологодской области от 25.03.2014 N 98)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29. Охрана труда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охраны труда,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соблюдение требований охраны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выполнение подведомственной организацией </w:t>
      </w:r>
      <w:hyperlink w:anchor="P384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обязанностей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по обеспечению безопасных условий и охраны труда (приложение 2);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организацию охраны труда;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обеспечение прав работников на охрану труда.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Орган, осуществляющий ведомственный контроль, вправе обратиться в орган исполнительной государственной власти области по труду (Департамент труда и занятости населения области) с запросом о предоставлении минимального перечня федеральных законов и иных нормативных правовых актов Российской Федерации, содержащих государственные нормативные требования охраны труда, которые должны находиться у работодателя.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30. Материальная ответственность сторон трудового договора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материальной ответственности сторон трудового договора,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случаи возникновения материальной ответственности работодателя;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случаи возникновения материальной ответственности работника, в том числе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пределов материальной ответственности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возникновение в подведомственной организации случаев полной материальной ответственности;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заключение письменных договоров о полной материальной ответственности;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соблюдение порядка взыскания ущерба и др.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31. Особенности регулирования труда отдельных категорий работников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 рассмотрении вопросов, касающихся регулирования труда отдельных категорий работников, следует обратить внимание на соблюдение особенностей регулирования труда: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женщин и лиц с семейными обязанностями;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работников в возрасте до восемнадцати лет;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лиц, работающих по совместительству;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работников, заключивших трудовой договор на срок до двух месяцев;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работников, занятых на сезонных работах;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32. Рассмотрение и разрешение индивидуальных и коллективных трудовых споров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рассмотрения и разрешения индивидуальных и коллективных трудовых споров, а также самозащиты работниками трудовых прав, 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случаи рассмотрения коллективного трудового спора в трудовом арбитраже;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вопросы, рассмотренные комиссией по трудовым спорам за отчетный период;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случаи обжалования решений комиссии;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исполнение решений комиссии по трудовым спорам;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случаи отказа от выполнения работы;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33. Проведение аттестации работников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При рассмотрении вопросов, касающихся проведения аттестации работников,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 xml:space="preserve">следует обратить внимание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порядок проведения аттестации;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отзывов и оформленных аттестационных листов в личных делах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иные вопросы.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IV. Особенности проведения внеплановых проверок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34. Внеплановыми являются проверки, проводимые должностными лицами органа, осуществляющего ведомственный контроль, в части поступившего обращения о нарушении трудового законодательства и иных нормативных правовых актов, содержащих нормы трудового права: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 граждан, работающих или работавших в подведомственной организации, членов их семей и их представителей (далее - обращения граждан);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 органов государственной власти, органов местного самоуправления, организаций и комиссий, если факты о предполагаемых либо выявленных нарушениях стали им известны в связи с осуществлением своих полномочий.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Результаты проведения внеплановой проверки доводятся до сведения заявител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ей).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35. Обращения граждан подлежат рассмотрению в соответствии с требованиями Федерального </w:t>
      </w:r>
      <w:hyperlink r:id="rId29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 В частности, при установлении сроков проведения проверки необходимо учитывать, что письменное обращение граждан подлежит рассмотрению в течение 30 дней со дня его регистрации.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36. В случае выявления при проведении внеплановой проверки дополнительных (т.е. не указанных в поступившем обращении) нарушений трудового законодательства и иных нормативных правовых актов, содержащих нормы трудового права, допущенных подведомственной организацией, в акте, оформленном по результатам проверки, указывается необходимость первоочередного проведения плановой проверки в отношении данной подведомственной организации в следующем году.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37. При проведении внеплановой проверки необходимость уведомления руководителя подведомственной организации определяется руководителем органа, осуществляющего ведомственный контроль.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38. Срок проведения внеплановой проверки не может превышать 14 календарных дней.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V. Оформление результатов проверок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39. По результатам проведения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составляется </w:t>
      </w:r>
      <w:hyperlink w:anchor="P475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в двух экземплярах (приложение 3).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 случае проведения проверки несколькими уполномоченными должностными лицами в разных направлениях акт составляет лицо, ответственное за проведение мероприятий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40. Содержание акта должно соответствовать требованиям </w:t>
      </w:r>
      <w:hyperlink r:id="rId3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статьи 4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закона области "О ведомственном государственном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права, в Вологодской области".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41. Срок для устранения выявленных нарушений определяется уполномоченным должностным лицом с учетом характера допущенных нарушений и времени, необходимого для их устранения.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42. Руководитель подведомственной организации либо его заместитель в случае несогласия с выявленными нарушениями вправе дать мотивированный отзыв на составленный акт и направить его для рассмотрения в орган, осуществляющий ведомственный контроль.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 поступивший отзыв руководитель органа, осуществляющего ведомственный контроль, дает ответ в срок до 14 дней, который хранится вместе с актом, оформленным по результатам проверки.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5"/>
      <w:bookmarkEnd w:id="1"/>
      <w:r w:rsidRPr="000B2402">
        <w:rPr>
          <w:rFonts w:ascii="Times New Roman" w:hAnsi="Times New Roman" w:cs="Times New Roman"/>
          <w:sz w:val="24"/>
          <w:szCs w:val="24"/>
        </w:rPr>
        <w:t>43. Уполномоченное должностное лицо направляет копию акта, оформленного по результатам проведения проверки, председателю первичной профсоюзной организации либо иному представителю работников подведомственной организации для принятия соответствующих мер (решений) в следующих случаях: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выявление нарушений прав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отсутствие обязательного согласования (учета мотивированного мнения) выборного органа первичной профсоюзной организации при принятии решений или утверждении нормативных локальных актов организации, касающихся трудовой функции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нарушение процедуры принятия коллективного договора и/или невыполнение его условий;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наличие в локальных нормативных правовых актах положений, противоречащих трудовому законодательству и/или иным нормативным правовым актам организации, содержащим нормы трудового права, либо положений, ухудшающих положение работников по сравнению с действующим законодательством;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невыполнение условий отраслевого соглашения.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проверок подведомственных организаций, проведенных органами исполнительной государственной власти области, подлежит размещению в сети Интернет в соответствии с </w:t>
      </w:r>
      <w:hyperlink r:id="rId31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Губернатора Вологодской области от 2 августа 2010 года N 385 "О перечне информации о деятельности органов исполнительной государственной власти области, размещаемой в сети Интернет, и внесении изменений в постановление Губернатора области от 12 февраля 2010 года N 55".</w:t>
      </w:r>
      <w:proofErr w:type="gramEnd"/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VI. Устранение выявленных в ходе проверок нарушений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45. По результатам проведения проверки руководитель подведомственной организации либо его заместитель обязан устранить выявленные нарушения в срок, указанный в акте.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46. Своевременное представление отчета об устранении нарушений руководителем подведомственной организации либо его заместителем контролирует лицо, ответственное за проведение мероприятий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47.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ведомственного контроля, орган, осуществляющий ведомственный контроль, рассматривает указанное ходатайство в течение 3 рабочих дней. По результатам рассмотрения издается приказ руководителя органа, осуществляющего ведомственный контроль, об отказе в продлении срока или о продлении срока. Для продления срока необходимо одновременно наличие уважительных причин для продления и отсутствие угрозы жизни и здоровью работников организации в случае продления срока.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При направлении копии акта проверки в профсоюзную организацию или иному представителю работников подведомственной организации (</w:t>
      </w:r>
      <w:hyperlink w:anchor="P305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п. 43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настоящих рекомендаций) и </w:t>
      </w:r>
      <w:proofErr w:type="spellStart"/>
      <w:r w:rsidRPr="000B2402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0B2402">
        <w:rPr>
          <w:rFonts w:ascii="Times New Roman" w:hAnsi="Times New Roman" w:cs="Times New Roman"/>
          <w:sz w:val="24"/>
          <w:szCs w:val="24"/>
        </w:rPr>
        <w:t xml:space="preserve"> руководителем подведомственной организации либо его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заместителем выявленных нарушений в срок, указанный в акте, председатель первичной профсоюзной организации либо иной представитель работников вправе сообщить об этом в соответствующий орган, осуществляющий ведомственный контроль.</w:t>
      </w:r>
      <w:proofErr w:type="gramEnd"/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49. При отсутствии отчета об устранении выявленных нарушений по результатам плановой или внеплановой проверки руководитель органа, осуществляющего ведомственный контроль, принимает решение о проведении повторной проверки в течение 5 рабочих дней после истечения срока предоставления указанного отчета.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VII. Обжалование действий (бездействия) должностных лиц,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руководителя органа, осуществляющего ведомственный контроль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50. Обжалование действий (бездействия) должностных лиц, руководителя органа, осуществляющего ведомственный контроль, осуществляется на основании </w:t>
      </w:r>
      <w:hyperlink r:id="rId32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статьи 7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закона области от 20 декабря 2007 года N 1724-ОЗ "О ведомственном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области".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51. Абзац исключен с 19 февраля 2013 года. - </w:t>
      </w:r>
      <w:hyperlink r:id="rId33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Департамента труда и занятости населения Вологодской области от 19.02.2013 N 57.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 рассмотрении жалобы руководителем органа, осуществляющего ведомственный контроль, либо его заместителем принимаются меры к установлению факта нарушений, допущенных должностными лицами, осуществляющими мероприятия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52. Обжалование действий (бездействия) должностных лиц, нарушающих порядок и условия проведения ведомственного контроля, установленного действующим законодательством, руководителю органа, осуществляющего ведомственный контроль, либо его заместителю не исключает возможности обращения руководителя подведомственной организации либо его заместителя в суд.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VIII. Учет мероприятий по контролю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53. Орган, осуществляющий ведомственный контроль, ведет учет проводимых уполномоченными должностными лицами мероприятий по контролю в отношении подведомственных организаций.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54. Учет мероприятий по контролю осуществляется путем ведения </w:t>
      </w:r>
      <w:hyperlink w:anchor="P609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журнала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учета проводимых мероприятий по контролю (приложение 4), который должен быть прошит, пронумерован и заверен печатью органа, осуществляющего ведомственный контроль.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55. Подведомственные организации самостоятельно ведут учет проводимых в отношении них мероприятий по контролю.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 случае отсутствия в подведомственной организации журнала учета проводимых мероприятий по контролю уполномоченным должностным лицом в акте, оформленном по результатам проведения проверки, делается соответствующая запись.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56.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 xml:space="preserve">По результатам проведения мероприятий по контролю органами, осуществляющими ведомственный контроль, в сроки, установленные </w:t>
      </w:r>
      <w:hyperlink r:id="rId34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Правительства области от 26 февраля 2008 года N 287 "О реализации закона области "О ведомственном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области", готовится и направляется в орган исполнительной государственной власти области по труду (Департамент труда и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занятости населения области) </w:t>
      </w:r>
      <w:hyperlink w:anchor="P66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о проведенных мероприятиях по контролю в отношении подведомственных организаций (приложение 5).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57. Информация о результатах проведения мероприятий по контролю может использоваться органами, осуществляющими ведомственный контроль, профессиональными союзами, органом, координирующим осуществление указанного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контроля, Правительством области на заседаниях, коллегиях, совещаниях, собраниях и др.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 19 февраля 2013 года. - </w:t>
      </w:r>
      <w:hyperlink r:id="rId35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Департамента труда и занятости населения Вологодской области от 19.02.2013 N 57.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IX. Заключительные положения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12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0B2402" w:rsidRPr="000B2402">
          <w:rPr>
            <w:rFonts w:ascii="Times New Roman" w:hAnsi="Times New Roman" w:cs="Times New Roman"/>
            <w:color w:val="0000FF"/>
            <w:sz w:val="24"/>
            <w:szCs w:val="24"/>
          </w:rPr>
          <w:t>58</w:t>
        </w:r>
      </w:hyperlink>
      <w:r w:rsidR="000B2402" w:rsidRPr="000B2402">
        <w:rPr>
          <w:rFonts w:ascii="Times New Roman" w:hAnsi="Times New Roman" w:cs="Times New Roman"/>
          <w:sz w:val="24"/>
          <w:szCs w:val="24"/>
        </w:rPr>
        <w:t xml:space="preserve">. Настоящие методические рекомендации вступают в силу со дня вступления в силу </w:t>
      </w:r>
      <w:hyperlink r:id="rId37" w:history="1">
        <w:r w:rsidR="000B2402" w:rsidRPr="000B240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0B2402" w:rsidRPr="000B2402">
        <w:rPr>
          <w:rFonts w:ascii="Times New Roman" w:hAnsi="Times New Roman" w:cs="Times New Roman"/>
          <w:sz w:val="24"/>
          <w:szCs w:val="24"/>
        </w:rPr>
        <w:t xml:space="preserve"> области "О внесении изменений в закон области от 20 декабря 2007 года N 1724-ОЗ "О внутриведомственном государственном </w:t>
      </w:r>
      <w:proofErr w:type="gramStart"/>
      <w:r w:rsidR="000B2402" w:rsidRPr="000B24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0B2402" w:rsidRPr="000B2402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области".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0"/>
      <w:bookmarkEnd w:id="2"/>
      <w:r w:rsidRPr="000B2402">
        <w:rPr>
          <w:rFonts w:ascii="Times New Roman" w:hAnsi="Times New Roman" w:cs="Times New Roman"/>
          <w:sz w:val="24"/>
          <w:szCs w:val="24"/>
        </w:rPr>
        <w:t>ПЕРЕЧЕНЬ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ПРАВОВЫХ И ЛОКАЛЬНЫХ НОРМАТИВНЫХ АКТОВ, ДОКУМЕНТОВ,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ЗАПРАШИВАЕМЫХ ПРИ ПРОВЕДЕНИИ МЕРОПРИЯТИЙ ПО КОНТРОЛЮ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график отпусков;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трудовые договоры, журнал регистрации трудовых договоров и изменений к ним;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личные дела руководителей и специалистов, личные карточки работников </w:t>
      </w:r>
      <w:hyperlink r:id="rId38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(формы Т-2)</w:t>
        </w:r>
      </w:hyperlink>
      <w:r w:rsidRPr="000B2402">
        <w:rPr>
          <w:rFonts w:ascii="Times New Roman" w:hAnsi="Times New Roman" w:cs="Times New Roman"/>
          <w:sz w:val="24"/>
          <w:szCs w:val="24"/>
        </w:rPr>
        <w:t>, документы, определяющие трудовые обязанности работников;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приказы по личному составу (о приеме, увольнении, переводе и т.д.);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приказы об отпусках, командировках;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приказы по основной деятельности;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журналы регистрации приказов;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табель учета рабочего времени;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платежные документы;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ведомости на выдачу заработной платы;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расчетные листки;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медицинские справки;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договоры о материальной ответственности;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 положение об аттестации, приказ о создании аттестационной комиссии, отзывы, аттестационные листы;</w:t>
      </w:r>
    </w:p>
    <w:p w:rsidR="000B2402" w:rsidRPr="000B2402" w:rsidRDefault="000B2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- иные локальные нормативные акты и документы, необходимые для проведения </w:t>
      </w:r>
      <w:r w:rsidRPr="000B2402">
        <w:rPr>
          <w:rFonts w:ascii="Times New Roman" w:hAnsi="Times New Roman" w:cs="Times New Roman"/>
          <w:sz w:val="24"/>
          <w:szCs w:val="24"/>
        </w:rPr>
        <w:lastRenderedPageBreak/>
        <w:t>полной и всесторонней проверки.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84"/>
      <w:bookmarkEnd w:id="3"/>
      <w:r w:rsidRPr="000B2402">
        <w:rPr>
          <w:rFonts w:ascii="Times New Roman" w:hAnsi="Times New Roman" w:cs="Times New Roman"/>
          <w:sz w:val="24"/>
          <w:szCs w:val="24"/>
        </w:rPr>
        <w:t>ОБЯЗАННОСТИ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РУКОВОДИТЕЛЯ ПОДВЕДОМСТВЕННОЙ ОРГАНИЗАЦИИ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 ОБЕСПЕЧЕНИЮ БЕЗОПАСНЫХ УСЛОВИЙ И ОХРАНЫ ТРУДА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Департамента труда</w:t>
      </w:r>
      <w:proofErr w:type="gramEnd"/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и занятости населения Вологодской области</w:t>
      </w:r>
    </w:p>
    <w:p w:rsidR="000B2402" w:rsidRPr="000B2402" w:rsidRDefault="000B2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от 25.03.2014 N 98)</w:t>
      </w:r>
    </w:p>
    <w:p w:rsidR="000B2402" w:rsidRPr="000B2402" w:rsidRDefault="000B2402">
      <w:pPr>
        <w:rPr>
          <w:rFonts w:ascii="Times New Roman" w:hAnsi="Times New Roman" w:cs="Times New Roman"/>
          <w:sz w:val="24"/>
          <w:szCs w:val="24"/>
        </w:rPr>
        <w:sectPr w:rsidR="000B2402" w:rsidRPr="000B2402" w:rsidSect="00B12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556"/>
        <w:gridCol w:w="6917"/>
      </w:tblGrid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работодателя по обеспечению безопасных условий и охраны труда</w:t>
            </w:r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Документы, запрашиваемые при проверке, содержание которых указывает на выполнение подведомственной организацией данной обязанности &lt;*&gt;</w:t>
            </w:r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</w:t>
            </w:r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приказ о создании службы охраны труда, возложении обязанностей инженера по охране труда на специалиста или заключение договора на проведение работ по охране труда;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приказ (распоряжение, положение) о распределении функций по обеспечению охраны труда между руководителями и специалистами;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соглашение по охране труда;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перечень работ и профессий, к которым предъявляются дополнительные (повышенные) требования безопасности;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перечень работ повышенной опасности, при выполнении которых необходимо оформление наряда-допуска, утвержденный работодателем;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ответственных за организацию и производство работ повышенной опасности;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журнал регистрации нарядов-допусков на производство работ повышенной опасности;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мероприятия по подготовке предприятия к работе в осенне-зимний период;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график планово-предупредительного ремонта оборудования;</w:t>
            </w:r>
          </w:p>
          <w:p w:rsidR="000B2402" w:rsidRPr="000B2402" w:rsidRDefault="000B2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паспорт на производственное здание и технический журнал по эксплуатации зданий и сооружений;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комиссии по общему осмотру зданий и сооружений;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назначении </w:t>
            </w: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</w:t>
            </w:r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выдача за счет собственных средств сертифицированных специальной одежды, специальной обуви и других средств </w:t>
            </w: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  <w:proofErr w:type="gramEnd"/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перечень бесплатно выдаваемой специальной одежды, специальной обуви и других средств индивидуальной защиты;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личные карточки </w:t>
            </w: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учета выдачи средств индивидуальной защиты </w:t>
            </w: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proofErr w:type="gramEnd"/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и оказанию первой </w:t>
            </w: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труда, а также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</w:t>
            </w:r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программа вводного инструктажа (перечень основных вопросов вводного инструктажа);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программа инструктажа на рабочем месте (перечень основных вопросов инструктажа на рабочем месте);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перечень должностей работников, освобожденных от первичного и повторного инструктажей на рабочем месте;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журналы регистрации вводного инструктажа и инструктажа на рабочем месте;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комиссии по проверке знаний требований охраны труда;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</w:t>
            </w: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проверки знаний требований охраны труда</w:t>
            </w:r>
            <w:proofErr w:type="gram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программа обучения руководителей и специалистов по вопросам охраны труда;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должностей ИТР и 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персонала, которым необходимо иметь соответствующую квалификационную группу по 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, утвержденный руководителем предприятия;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должностей и профессий, требующих присвоения 1 группы по 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журнал проверки знаний по технике безопасности у персонала с группой допуска по 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назначении комиссии по проверке знаний по 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правил и инструкций по </w:t>
            </w: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статьей 372 ТК РФ для принятия локальных нормативных актов</w:t>
            </w:r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перечень инструкций по профессиям и на отдельные виды </w:t>
            </w: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инструкции по охране труда, утвержденные работодателем и согласованные с профсоюзным или иным органом, уполномоченным работниками;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журнал учета инструкций по охране труда;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журнал выдачи инструкций по охране труда</w:t>
            </w:r>
          </w:p>
        </w:tc>
      </w:tr>
      <w:tr w:rsidR="000B2402" w:rsidRPr="000B2402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6" w:type="dxa"/>
            <w:tcBorders>
              <w:bottom w:val="nil"/>
            </w:tcBorders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рабочих мест по условиям труда с последующей сертификацией организации работ по охране труда или специальной оценки условий труда</w:t>
            </w:r>
          </w:p>
        </w:tc>
        <w:tc>
          <w:tcPr>
            <w:tcW w:w="6917" w:type="dxa"/>
            <w:tcBorders>
              <w:bottom w:val="nil"/>
            </w:tcBorders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При проведении аттестации рабочих мест по условиям труда: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ведомость рабочих мест и результатов их аттестации по условиям труда в подразделении;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сводная ведомость рабочих мест и результатов их аттестации по условиям труда в организации;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протокол аттестации рабочих мест по условиям труда;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карты аттестации рабочих мест по условиям труда;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улучшению и оздоровлению условий труда в организации.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При проведении специальной оценки условий труда: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отчет о проведении специальной оценки условий труда</w:t>
            </w:r>
          </w:p>
        </w:tc>
      </w:tr>
      <w:tr w:rsidR="000B2402" w:rsidRPr="000B2402">
        <w:tblPrEx>
          <w:tblBorders>
            <w:insideH w:val="nil"/>
          </w:tblBorders>
        </w:tblPrEx>
        <w:tc>
          <w:tcPr>
            <w:tcW w:w="13133" w:type="dxa"/>
            <w:gridSpan w:val="3"/>
            <w:tcBorders>
              <w:top w:val="nil"/>
            </w:tcBorders>
          </w:tcPr>
          <w:p w:rsidR="000B2402" w:rsidRPr="000B2402" w:rsidRDefault="000B2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(п. 5 в ред. </w:t>
            </w:r>
            <w:hyperlink r:id="rId40" w:history="1">
              <w:r w:rsidRPr="000B24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труда и занятости населения</w:t>
            </w:r>
            <w:proofErr w:type="gramEnd"/>
          </w:p>
          <w:p w:rsidR="000B2402" w:rsidRPr="000B2402" w:rsidRDefault="000B2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Вологодской области от 25.03.2014 N 98)</w:t>
            </w:r>
            <w:proofErr w:type="gramEnd"/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(недопущение работников к исполнению ими </w:t>
            </w: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противопоказаний)</w:t>
            </w:r>
            <w:proofErr w:type="gramEnd"/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направления на медицинские осмотры </w:t>
            </w: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вредными и опасными производственными факторами;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справки из медицинского учреждения о допуске к выполнению работ вновь принимаемого на работу;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списки подлежащих медицинским осмотрам, утвержденные работодателем, согласованные Управлением 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заключительный акт о результатах медицинского обследования;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списки </w:t>
            </w:r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направляемых</w:t>
            </w:r>
            <w:proofErr w:type="gram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на психиатрическое освидетельствование;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медицинское заключение о допуске к выполнению работ</w:t>
            </w:r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</w:t>
            </w:r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перечень профессий и должностей с вредными условиями труда, которым рекомендуется выдача молока или компенсационная выплата;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перечень профессий и должностей, занятых на работах с вредными, опасными условиями труда, на получение дополнительного отпуска и сокращенного рабочего дня;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перечень профессий и должностей, занятых на работах с вредными и опасными условиями труда, на получение льготной пенсии</w:t>
            </w:r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учет в установленном Трудовым </w:t>
            </w:r>
            <w:hyperlink r:id="rId41" w:history="1">
              <w:r w:rsidRPr="000B24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</w:t>
            </w:r>
          </w:p>
        </w:tc>
        <w:tc>
          <w:tcPr>
            <w:tcW w:w="691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- акты по </w:t>
            </w:r>
            <w:hyperlink r:id="rId42" w:history="1">
              <w:r w:rsidRPr="000B24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Н-1</w:t>
              </w:r>
            </w:hyperlink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 о несчастном случае на производстве;</w:t>
            </w:r>
          </w:p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- журнал регистрации несчастных случаев на производстве</w:t>
            </w:r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работников от несчастных случаев на производстве и профессиональных заболеваний</w:t>
            </w:r>
          </w:p>
        </w:tc>
        <w:tc>
          <w:tcPr>
            <w:tcW w:w="6917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Трудовым </w:t>
            </w:r>
            <w:hyperlink r:id="rId43" w:history="1">
              <w:r w:rsidRPr="000B24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, иными федеральными законами сроки</w:t>
            </w:r>
          </w:p>
        </w:tc>
        <w:tc>
          <w:tcPr>
            <w:tcW w:w="69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660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56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Санитарно-бытовое и лечебно-профилактическое обслуживание работников в соответствии с требованиями охраны труда, а также доставка работников, заболевших на рабочем месте, в медицинскую организацию в случае необходимости оказания им неотложной медицинской помощи</w:t>
            </w:r>
          </w:p>
        </w:tc>
        <w:tc>
          <w:tcPr>
            <w:tcW w:w="69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0B2402" w:rsidRPr="000B2402" w:rsidRDefault="000B2402">
      <w:pPr>
        <w:rPr>
          <w:rFonts w:ascii="Times New Roman" w:hAnsi="Times New Roman" w:cs="Times New Roman"/>
          <w:sz w:val="24"/>
          <w:szCs w:val="24"/>
        </w:rPr>
        <w:sectPr w:rsidR="000B2402" w:rsidRPr="000B2402">
          <w:pgSz w:w="16838" w:h="11905"/>
          <w:pgMar w:top="1701" w:right="1134" w:bottom="850" w:left="1134" w:header="0" w:footer="0" w:gutter="0"/>
          <w:cols w:space="720"/>
        </w:sect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5"/>
      <w:bookmarkEnd w:id="4"/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о результатах проведения проверки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дата, время и место                                               N акта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составления акта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Наименование органа, осуществляющего ведомственный контроль 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Наименование подведомственной организации 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Дата  и  номер распоряжения (приказа), на основании которого проводятся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мероприятия по контролю, вид проверки 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Фамилия,   имя,  отчество  и  должность  лица  (лиц),  проводившег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их)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мероприятия по контролю 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Фамилия,   имя,   отчество,  должность  представителя 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организации   (должностного   лица),   присутствовавшего   при   проведении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мероприятий по контролю 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Время  и  дата  начала  и окончания проведения мероприятий по контролю,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место 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Выявленные нарушения 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Сведения о выполнении/соблюдении отраслевого соглашения 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Сведения    о    соответствии    коллективного    договора   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законодательству  и/или  иным  нормативным правовым актам, содержащим нормы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трудового права </w:t>
      </w:r>
      <w:hyperlink w:anchor="P59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Локальные  нормативные  акты  организации,  содержащие  нормы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права,  устанавливающие  обязательные  требования  либо касающиеся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функции  работников, рекомендуемые к признанию не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в связи с их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несоответствием  трудовому законодательству и/или иным нормативным правовым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lastRenderedPageBreak/>
        <w:t xml:space="preserve">актам, содержащим нормы трудового права </w:t>
      </w:r>
      <w:hyperlink w:anchor="P59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Локальные  нормативные  акты  организации,  содержащие  нормы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права,  устанавливающие  обязательные  требования  либо касающиеся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функции   работников,   рекомендуемые  для  пересмотра  и  внесения  в  них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соответствующих   изменений   в   связи   с  их  несоответствием 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законодательству  и/или  иным  нормативным правовым актам, содержащим нормы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трудового  права,  а  также  содержанием  положений,  ухудшающих  положение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работников по сравнению с действующим законодательством </w:t>
      </w:r>
      <w:hyperlink w:anchor="P590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Рекомендации  о  необходимости направления специалистов для прохождения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соответствующих курсов повышения квалификации или семинаров 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Необходимость  первоочередного проведения плановой проверки в отношении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данной подведомственной организации в следующем году </w:t>
      </w:r>
      <w:hyperlink w:anchor="P591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B240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Наличие   в   подведомственной  организации  журнала  учета 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мероприятий по контролю ___________________________________________________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Срок для устранения выявленных нарушений 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Настоящий  акт  составлен  в  2 экземплярах, имеющих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юридическую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силу.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Подпись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лица (лиц), проводившег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>их)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мероприятия по контролю 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Дата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Подпись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руководителя органа,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осуществляющего ведомственный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контроль, либо его заместителя 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Дата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Подпись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должностного лица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подведомственной организации,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присутствовавшего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при проведении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мероприятий по контролю 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Дата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С настоящим актом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</w:t>
      </w:r>
      <w:hyperlink w:anchor="P592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Руководитель (заместитель)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подведомственной организации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lastRenderedPageBreak/>
        <w:t>---------------------------- _______________ 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(наименование)           (подпись)        (расшифровка подписи)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Дата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Экземпляр акта получил </w:t>
      </w:r>
      <w:hyperlink w:anchor="P599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B2402">
        <w:rPr>
          <w:rFonts w:ascii="Times New Roman" w:hAnsi="Times New Roman" w:cs="Times New Roman"/>
          <w:sz w:val="24"/>
          <w:szCs w:val="24"/>
        </w:rPr>
        <w:t>: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Руководитель (заместитель)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подведомственной организации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---------------------------- _______________ 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(наименование)           (подпись)        (расшифровка подписи)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Дата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5" w:name="P590"/>
      <w:bookmarkEnd w:id="5"/>
      <w:r w:rsidRPr="000B2402">
        <w:rPr>
          <w:rFonts w:ascii="Times New Roman" w:hAnsi="Times New Roman" w:cs="Times New Roman"/>
          <w:sz w:val="18"/>
          <w:szCs w:val="18"/>
        </w:rPr>
        <w:t xml:space="preserve">    &lt;1</w:t>
      </w:r>
      <w:proofErr w:type="gramStart"/>
      <w:r w:rsidRPr="000B2402">
        <w:rPr>
          <w:rFonts w:ascii="Times New Roman" w:hAnsi="Times New Roman" w:cs="Times New Roman"/>
          <w:sz w:val="18"/>
          <w:szCs w:val="18"/>
        </w:rPr>
        <w:t>&gt; С</w:t>
      </w:r>
      <w:proofErr w:type="gramEnd"/>
      <w:r w:rsidRPr="000B2402">
        <w:rPr>
          <w:rFonts w:ascii="Times New Roman" w:hAnsi="Times New Roman" w:cs="Times New Roman"/>
          <w:sz w:val="18"/>
          <w:szCs w:val="18"/>
        </w:rPr>
        <w:t xml:space="preserve"> указанием правовых оснований.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591"/>
      <w:bookmarkEnd w:id="6"/>
      <w:r w:rsidRPr="000B2402">
        <w:rPr>
          <w:rFonts w:ascii="Times New Roman" w:hAnsi="Times New Roman" w:cs="Times New Roman"/>
          <w:sz w:val="18"/>
          <w:szCs w:val="18"/>
        </w:rPr>
        <w:t xml:space="preserve">    &lt;2</w:t>
      </w:r>
      <w:proofErr w:type="gramStart"/>
      <w:r w:rsidRPr="000B2402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0B2402">
        <w:rPr>
          <w:rFonts w:ascii="Times New Roman" w:hAnsi="Times New Roman" w:cs="Times New Roman"/>
          <w:sz w:val="18"/>
          <w:szCs w:val="18"/>
        </w:rPr>
        <w:t>казывается при проведении внеплановой проверки.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592"/>
      <w:bookmarkEnd w:id="7"/>
      <w:r w:rsidRPr="000B2402">
        <w:rPr>
          <w:rFonts w:ascii="Times New Roman" w:hAnsi="Times New Roman" w:cs="Times New Roman"/>
          <w:sz w:val="18"/>
          <w:szCs w:val="18"/>
        </w:rPr>
        <w:t xml:space="preserve">    &lt;3</w:t>
      </w:r>
      <w:proofErr w:type="gramStart"/>
      <w:r w:rsidRPr="000B2402">
        <w:rPr>
          <w:rFonts w:ascii="Times New Roman" w:hAnsi="Times New Roman" w:cs="Times New Roman"/>
          <w:sz w:val="18"/>
          <w:szCs w:val="18"/>
        </w:rPr>
        <w:t>&gt;  В</w:t>
      </w:r>
      <w:proofErr w:type="gramEnd"/>
      <w:r w:rsidRPr="000B2402">
        <w:rPr>
          <w:rFonts w:ascii="Times New Roman" w:hAnsi="Times New Roman" w:cs="Times New Roman"/>
          <w:sz w:val="18"/>
          <w:szCs w:val="18"/>
        </w:rPr>
        <w:t xml:space="preserve"> случае отказа руководителя подведомственной организации либо его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402">
        <w:rPr>
          <w:rFonts w:ascii="Times New Roman" w:hAnsi="Times New Roman" w:cs="Times New Roman"/>
          <w:sz w:val="18"/>
          <w:szCs w:val="18"/>
        </w:rPr>
        <w:t>заместителя  от ознакомления с актом уполномоченное должностное лицо вносит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402">
        <w:rPr>
          <w:rFonts w:ascii="Times New Roman" w:hAnsi="Times New Roman" w:cs="Times New Roman"/>
          <w:sz w:val="18"/>
          <w:szCs w:val="18"/>
        </w:rPr>
        <w:t>соответствующую запись.</w:t>
      </w:r>
    </w:p>
    <w:p w:rsidR="000B2402" w:rsidRPr="000B2402" w:rsidRDefault="000B2402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color w:val="0A2666"/>
          <w:sz w:val="24"/>
          <w:szCs w:val="24"/>
        </w:rPr>
        <w:t xml:space="preserve">    </w:t>
      </w:r>
      <w:proofErr w:type="spellStart"/>
      <w:r w:rsidRPr="000B2402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0B2402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color w:val="0A2666"/>
          <w:sz w:val="24"/>
          <w:szCs w:val="24"/>
        </w:rPr>
        <w:t xml:space="preserve">    Нумерация сносок дана в соответствии с официальным текстом документа.</w:t>
      </w:r>
    </w:p>
    <w:p w:rsidR="000B2402" w:rsidRPr="000B2402" w:rsidRDefault="000B2402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99"/>
      <w:bookmarkEnd w:id="8"/>
      <w:r w:rsidRPr="000B2402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 случае  отправления  по  почте  к  акту прикладывается почтовое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уведомление о вручении.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0B2402" w:rsidRPr="000B2402" w:rsidRDefault="000B2402">
      <w:pPr>
        <w:rPr>
          <w:rFonts w:ascii="Times New Roman" w:hAnsi="Times New Roman" w:cs="Times New Roman"/>
          <w:sz w:val="24"/>
          <w:szCs w:val="24"/>
        </w:rPr>
        <w:sectPr w:rsidR="000B2402" w:rsidRPr="000B2402">
          <w:pgSz w:w="11905" w:h="16838"/>
          <w:pgMar w:top="1134" w:right="850" w:bottom="1134" w:left="1701" w:header="0" w:footer="0" w:gutter="0"/>
          <w:cols w:space="720"/>
        </w:sect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09"/>
      <w:bookmarkEnd w:id="9"/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           ЖУРНАЛ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учета проводимых мероприятий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 по контролю за соблюдением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законодательства и иных нормативных правовых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актов, содержащих нормы трудового права,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в отношении подведомственных организаций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Наименование органа, осуществляющего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ведомственный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трудового законодательства и иных нормативных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правовых актов, содержащих нормы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права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245"/>
        <w:gridCol w:w="1134"/>
        <w:gridCol w:w="851"/>
        <w:gridCol w:w="850"/>
        <w:gridCol w:w="851"/>
        <w:gridCol w:w="850"/>
        <w:gridCol w:w="1418"/>
        <w:gridCol w:w="1417"/>
        <w:gridCol w:w="1276"/>
        <w:gridCol w:w="1417"/>
        <w:gridCol w:w="1560"/>
        <w:gridCol w:w="2012"/>
      </w:tblGrid>
      <w:tr w:rsidR="000B2402" w:rsidRPr="000B2402" w:rsidTr="000B2402">
        <w:tc>
          <w:tcPr>
            <w:tcW w:w="660" w:type="dxa"/>
            <w:vMerge w:val="restart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0B24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0B240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B240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245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Наименование подведомственной организации</w:t>
            </w:r>
          </w:p>
        </w:tc>
        <w:tc>
          <w:tcPr>
            <w:tcW w:w="1134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Вид проверки</w:t>
            </w:r>
          </w:p>
        </w:tc>
        <w:tc>
          <w:tcPr>
            <w:tcW w:w="3402" w:type="dxa"/>
            <w:gridSpan w:val="4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Сроки проведения мероприятий по контролю</w:t>
            </w:r>
          </w:p>
        </w:tc>
        <w:tc>
          <w:tcPr>
            <w:tcW w:w="1418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417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Сроки проведения предыдущей проверки, ее вид, дата составления акта и N &lt;**&gt;</w:t>
            </w:r>
          </w:p>
        </w:tc>
        <w:tc>
          <w:tcPr>
            <w:tcW w:w="1276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Дата составления и N акта, оформленного по результатам проверки &lt;***&gt;</w:t>
            </w:r>
          </w:p>
        </w:tc>
        <w:tc>
          <w:tcPr>
            <w:tcW w:w="1417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Уполномоченно</w:t>
            </w:r>
            <w:proofErr w:type="gramStart"/>
            <w:r w:rsidRPr="000B2402">
              <w:rPr>
                <w:rFonts w:ascii="Times New Roman" w:hAnsi="Times New Roman" w:cs="Times New Roman"/>
                <w:sz w:val="20"/>
              </w:rPr>
              <w:t>е(</w:t>
            </w:r>
            <w:proofErr w:type="spellStart"/>
            <w:proofErr w:type="gramEnd"/>
            <w:r w:rsidRPr="000B2402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0B2402">
              <w:rPr>
                <w:rFonts w:ascii="Times New Roman" w:hAnsi="Times New Roman" w:cs="Times New Roman"/>
                <w:sz w:val="20"/>
              </w:rPr>
              <w:t>) должностное(</w:t>
            </w:r>
            <w:proofErr w:type="spellStart"/>
            <w:r w:rsidRPr="000B2402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0B2402">
              <w:rPr>
                <w:rFonts w:ascii="Times New Roman" w:hAnsi="Times New Roman" w:cs="Times New Roman"/>
                <w:sz w:val="20"/>
              </w:rPr>
              <w:t>) лицо(а)</w:t>
            </w:r>
          </w:p>
        </w:tc>
        <w:tc>
          <w:tcPr>
            <w:tcW w:w="1560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Подписи уполномоченног</w:t>
            </w:r>
            <w:proofErr w:type="gramStart"/>
            <w:r w:rsidRPr="000B2402">
              <w:rPr>
                <w:rFonts w:ascii="Times New Roman" w:hAnsi="Times New Roman" w:cs="Times New Roman"/>
                <w:sz w:val="20"/>
              </w:rPr>
              <w:t>о(</w:t>
            </w:r>
            <w:proofErr w:type="spellStart"/>
            <w:proofErr w:type="gramEnd"/>
            <w:r w:rsidRPr="000B2402">
              <w:rPr>
                <w:rFonts w:ascii="Times New Roman" w:hAnsi="Times New Roman" w:cs="Times New Roman"/>
                <w:sz w:val="20"/>
              </w:rPr>
              <w:t>ых</w:t>
            </w:r>
            <w:proofErr w:type="spellEnd"/>
            <w:r w:rsidRPr="000B2402">
              <w:rPr>
                <w:rFonts w:ascii="Times New Roman" w:hAnsi="Times New Roman" w:cs="Times New Roman"/>
                <w:sz w:val="20"/>
              </w:rPr>
              <w:t>) должностного(</w:t>
            </w:r>
            <w:proofErr w:type="spellStart"/>
            <w:r w:rsidRPr="000B2402">
              <w:rPr>
                <w:rFonts w:ascii="Times New Roman" w:hAnsi="Times New Roman" w:cs="Times New Roman"/>
                <w:sz w:val="20"/>
              </w:rPr>
              <w:t>ых</w:t>
            </w:r>
            <w:proofErr w:type="spellEnd"/>
            <w:r w:rsidRPr="000B2402">
              <w:rPr>
                <w:rFonts w:ascii="Times New Roman" w:hAnsi="Times New Roman" w:cs="Times New Roman"/>
                <w:sz w:val="20"/>
              </w:rPr>
              <w:t>) лица (лиц)</w:t>
            </w:r>
          </w:p>
        </w:tc>
        <w:tc>
          <w:tcPr>
            <w:tcW w:w="2012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Подпись лица, ответственного за проведение мероприятий по контролю</w:t>
            </w:r>
          </w:p>
        </w:tc>
      </w:tr>
      <w:tr w:rsidR="000B2402" w:rsidRPr="000B2402" w:rsidTr="000B2402">
        <w:tc>
          <w:tcPr>
            <w:tcW w:w="660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в соответствии с Планом &lt;*&gt;</w:t>
            </w:r>
          </w:p>
        </w:tc>
        <w:tc>
          <w:tcPr>
            <w:tcW w:w="1701" w:type="dxa"/>
            <w:gridSpan w:val="2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  <w:tc>
          <w:tcPr>
            <w:tcW w:w="1418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402" w:rsidRPr="000B2402" w:rsidTr="000B2402">
        <w:tc>
          <w:tcPr>
            <w:tcW w:w="660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дата начала</w:t>
            </w:r>
          </w:p>
        </w:tc>
        <w:tc>
          <w:tcPr>
            <w:tcW w:w="850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дата окончания</w:t>
            </w:r>
          </w:p>
        </w:tc>
        <w:tc>
          <w:tcPr>
            <w:tcW w:w="85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дата начала</w:t>
            </w:r>
          </w:p>
        </w:tc>
        <w:tc>
          <w:tcPr>
            <w:tcW w:w="850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402">
              <w:rPr>
                <w:rFonts w:ascii="Times New Roman" w:hAnsi="Times New Roman" w:cs="Times New Roman"/>
                <w:sz w:val="20"/>
              </w:rPr>
              <w:t>дата окончания</w:t>
            </w:r>
          </w:p>
        </w:tc>
        <w:tc>
          <w:tcPr>
            <w:tcW w:w="1418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402" w:rsidRPr="000B2402" w:rsidTr="000B2402">
        <w:tc>
          <w:tcPr>
            <w:tcW w:w="660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402">
        <w:rPr>
          <w:rFonts w:ascii="Times New Roman" w:hAnsi="Times New Roman" w:cs="Times New Roman"/>
          <w:sz w:val="18"/>
          <w:szCs w:val="18"/>
        </w:rPr>
        <w:t xml:space="preserve">    &lt;*&gt; Заполняется при проведении плановых проверок.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402">
        <w:rPr>
          <w:rFonts w:ascii="Times New Roman" w:hAnsi="Times New Roman" w:cs="Times New Roman"/>
          <w:sz w:val="18"/>
          <w:szCs w:val="18"/>
        </w:rPr>
        <w:t xml:space="preserve">    &lt;**&gt;  В случае проведения внеплановой или повторной проверок необходимо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402">
        <w:rPr>
          <w:rFonts w:ascii="Times New Roman" w:hAnsi="Times New Roman" w:cs="Times New Roman"/>
          <w:sz w:val="18"/>
          <w:szCs w:val="18"/>
        </w:rPr>
        <w:t>также указать сроки проведения предыдущей плановой проверки.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402">
        <w:rPr>
          <w:rFonts w:ascii="Times New Roman" w:hAnsi="Times New Roman" w:cs="Times New Roman"/>
          <w:sz w:val="18"/>
          <w:szCs w:val="18"/>
        </w:rPr>
        <w:t xml:space="preserve">    &lt;***&gt;  Акты являются приложениями к данному журналу и хранятся вместе </w:t>
      </w:r>
      <w:proofErr w:type="gramStart"/>
      <w:r w:rsidRPr="000B2402">
        <w:rPr>
          <w:rFonts w:ascii="Times New Roman" w:hAnsi="Times New Roman" w:cs="Times New Roman"/>
          <w:sz w:val="18"/>
          <w:szCs w:val="18"/>
        </w:rPr>
        <w:t>с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402">
        <w:rPr>
          <w:rFonts w:ascii="Times New Roman" w:hAnsi="Times New Roman" w:cs="Times New Roman"/>
          <w:sz w:val="18"/>
          <w:szCs w:val="18"/>
        </w:rPr>
        <w:t>ним.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0B2402" w:rsidRPr="000B2402" w:rsidRDefault="000B2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 Департамент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                 труда и занятости населения области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60"/>
      <w:bookmarkEnd w:id="10"/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         ИНФОРМАЦИЯ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о проведенных мероприятиях по контролю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в отношении подведомственных организаций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       за ____ год </w:t>
      </w:r>
      <w:hyperlink w:anchor="P763" w:history="1">
        <w:r w:rsidRPr="000B2402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Наименование органа, осуществляющего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ведомственный контроль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9241"/>
        <w:gridCol w:w="1815"/>
      </w:tblGrid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Проведено проверок, всего: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проверок проведено: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1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Наименования проверенных подведомственных организаций: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41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организации, в отношении которых проведены плановые проверки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41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организации, в отношении которых проведены внеплановые проверки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41" w:type="dxa"/>
            <w:vMerge w:val="restart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организации, в отношении которых проведены повторные проверки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  <w:vMerge/>
          </w:tcPr>
          <w:p w:rsidR="000B2402" w:rsidRPr="000B2402" w:rsidRDefault="000B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всех видов проверок нарушений, всего: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нарушений выявлено по вопросам: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 в сфере труда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рабочего времени и времени отдыха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оплаты и нормирования труда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соблюдения гарантий и компенсаций, предоставляемых работникам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трудового распорядка и дисциплины труда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подготовки, переподготовки и повышения квалификации работников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сторон трудового договора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проведения аттестации работников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по другим вопросам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привлеченных к ответственности в результате проведения мероприятий по контролю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направленных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02" w:rsidRPr="000B2402">
        <w:tc>
          <w:tcPr>
            <w:tcW w:w="907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41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402">
              <w:rPr>
                <w:rFonts w:ascii="Times New Roman" w:hAnsi="Times New Roman" w:cs="Times New Roman"/>
                <w:sz w:val="24"/>
                <w:szCs w:val="24"/>
              </w:rPr>
              <w:t>Количество исков работников к подведомственным организациям с требованиями о восстановления нарушенных трудовых прав</w:t>
            </w:r>
          </w:p>
        </w:tc>
        <w:tc>
          <w:tcPr>
            <w:tcW w:w="1815" w:type="dxa"/>
          </w:tcPr>
          <w:p w:rsidR="000B2402" w:rsidRPr="000B2402" w:rsidRDefault="000B2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Руководитель органа,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02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B2402">
        <w:rPr>
          <w:rFonts w:ascii="Times New Roman" w:hAnsi="Times New Roman" w:cs="Times New Roman"/>
          <w:sz w:val="24"/>
          <w:szCs w:val="24"/>
        </w:rPr>
        <w:t xml:space="preserve"> ведомственный контроль ___________ ________________________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(расшифровка подписи)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63"/>
      <w:bookmarkEnd w:id="11"/>
      <w:r w:rsidRPr="000B2402">
        <w:rPr>
          <w:rFonts w:ascii="Times New Roman" w:hAnsi="Times New Roman" w:cs="Times New Roman"/>
          <w:sz w:val="24"/>
          <w:szCs w:val="24"/>
        </w:rPr>
        <w:t xml:space="preserve">    &lt;*&gt;  К  информации  о  проведенных мероприятиях по контролю в отношении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подведомственных  организаций прилагается пояснительная записка, содержащая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 xml:space="preserve">информацию  о  наиболее  часто встречаемых нарушениях, примеры нарушений </w:t>
      </w:r>
      <w:proofErr w:type="gramStart"/>
      <w:r w:rsidRPr="000B240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основным  направлениям мероприятий по контролю, примеры обращений граждан и</w:t>
      </w:r>
    </w:p>
    <w:p w:rsidR="000B2402" w:rsidRPr="000B2402" w:rsidRDefault="000B2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402">
        <w:rPr>
          <w:rFonts w:ascii="Times New Roman" w:hAnsi="Times New Roman" w:cs="Times New Roman"/>
          <w:sz w:val="24"/>
          <w:szCs w:val="24"/>
        </w:rPr>
        <w:t>результатов проверок по ним.</w:t>
      </w: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0B2402" w:rsidRDefault="000B240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B000E" w:rsidRPr="000B2402" w:rsidRDefault="007B000E">
      <w:pPr>
        <w:rPr>
          <w:rFonts w:ascii="Times New Roman" w:hAnsi="Times New Roman" w:cs="Times New Roman"/>
          <w:sz w:val="24"/>
          <w:szCs w:val="24"/>
        </w:rPr>
      </w:pPr>
    </w:p>
    <w:sectPr w:rsidR="007B000E" w:rsidRPr="000B2402" w:rsidSect="00E8527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2402"/>
    <w:rsid w:val="000B2402"/>
    <w:rsid w:val="00127ED6"/>
    <w:rsid w:val="00253B06"/>
    <w:rsid w:val="003A3C68"/>
    <w:rsid w:val="007B000E"/>
    <w:rsid w:val="008558AA"/>
    <w:rsid w:val="009A5444"/>
    <w:rsid w:val="00E2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2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2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2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2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2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8E723000434BB880A6AED159B518244F0A525DED79AF0CC4BF5F02732EF73630D119DAE2521869B5691K5wAN" TargetMode="External"/><Relationship Id="rId13" Type="http://schemas.openxmlformats.org/officeDocument/2006/relationships/hyperlink" Target="consultantplus://offline/ref=2308E723000434BB880A6AED159B518244F0A525D1D09BFBCB4BF5F02732EF73630D119DAE2521869B5690K5w6N" TargetMode="External"/><Relationship Id="rId18" Type="http://schemas.openxmlformats.org/officeDocument/2006/relationships/hyperlink" Target="consultantplus://offline/ref=2308E723000434BB880A74E003F70F8640F3F92EDFD694A59214AEAD703BE524244248DFEA282386K9w8N" TargetMode="External"/><Relationship Id="rId26" Type="http://schemas.openxmlformats.org/officeDocument/2006/relationships/hyperlink" Target="consultantplus://offline/ref=2308E723000434BB880A74E003F70F8645FCF92FD2DBC9AF9A4DA2AFK7w7N" TargetMode="External"/><Relationship Id="rId39" Type="http://schemas.openxmlformats.org/officeDocument/2006/relationships/hyperlink" Target="consultantplus://offline/ref=2308E723000434BB880A6AED159B518244F0A525DFD999F7CA4BF5F02732EF73630D119DAE2521869B5690K5w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08E723000434BB880A74E003F70F8640FFFF2ADED294A59214AEAD703BE524244248DFEA282085K9wCN" TargetMode="External"/><Relationship Id="rId34" Type="http://schemas.openxmlformats.org/officeDocument/2006/relationships/hyperlink" Target="consultantplus://offline/ref=2308E723000434BB880A6AED159B518244F0A525D1D39EFACE4BF5F02732EF73630D119DAE2521869B5691K5w7N" TargetMode="External"/><Relationship Id="rId42" Type="http://schemas.openxmlformats.org/officeDocument/2006/relationships/hyperlink" Target="consultantplus://offline/ref=2308E723000434BB880A74E003F70F8640FDF82BD0D394A59214AEAD703BE524244248DFEA282081K9w2N" TargetMode="External"/><Relationship Id="rId7" Type="http://schemas.openxmlformats.org/officeDocument/2006/relationships/hyperlink" Target="consultantplus://offline/ref=2308E723000434BB880A6AED159B518244F0A525D1D39EFACE4BF5F02732EF73630D119DAE2521869B5690K5wDN" TargetMode="External"/><Relationship Id="rId12" Type="http://schemas.openxmlformats.org/officeDocument/2006/relationships/hyperlink" Target="consultantplus://offline/ref=2308E723000434BB880A6AED159B518244F0A525D1D39EFACE4BF5F02732EF73630D119DAE2521869B5690K5wDN" TargetMode="External"/><Relationship Id="rId17" Type="http://schemas.openxmlformats.org/officeDocument/2006/relationships/hyperlink" Target="consultantplus://offline/ref=2308E723000434BB880A74E003F70F8640F3F92EDFD694A59214AEAD70K3wBN" TargetMode="External"/><Relationship Id="rId25" Type="http://schemas.openxmlformats.org/officeDocument/2006/relationships/hyperlink" Target="consultantplus://offline/ref=2308E723000434BB880A6AED159B518244F0A525DED79AF0CC4BF5F02732EF73630D119DAE2521869B5691K5w9N" TargetMode="External"/><Relationship Id="rId33" Type="http://schemas.openxmlformats.org/officeDocument/2006/relationships/hyperlink" Target="consultantplus://offline/ref=2308E723000434BB880A6AED159B518244F0A525DED79AF0CC4BF5F02732EF73630D119DAE2521869B5691K5w9N" TargetMode="External"/><Relationship Id="rId38" Type="http://schemas.openxmlformats.org/officeDocument/2006/relationships/hyperlink" Target="consultantplus://offline/ref=2308E723000434BB880A74E003F70F8645FCF92FD2DBC9AF9A4DA2AF7734BA33230B44DEEA2823K8w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08E723000434BB880A6AED159B518244F0A525D1D09BFBCB4BF5F02732EF73630D119DAE2521869B5693K5wAN" TargetMode="External"/><Relationship Id="rId20" Type="http://schemas.openxmlformats.org/officeDocument/2006/relationships/hyperlink" Target="consultantplus://offline/ref=2308E723000434BB880A74E003F70F8640F3F92EDFD694A59214AEAD703BE524244248DFEA28258EK9wDN" TargetMode="External"/><Relationship Id="rId29" Type="http://schemas.openxmlformats.org/officeDocument/2006/relationships/hyperlink" Target="consultantplus://offline/ref=2308E723000434BB880A74E003F70F8640FCFA2AD3D494A59214AEAD70K3wBN" TargetMode="External"/><Relationship Id="rId41" Type="http://schemas.openxmlformats.org/officeDocument/2006/relationships/hyperlink" Target="consultantplus://offline/ref=2308E723000434BB880A74E003F70F8640F3F92EDFD694A59214AEAD703BE524244248DFEA292382K9w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08E723000434BB880A6AED159B518244F0A525D1D09BFBCB4BF5F02732EF73K6w3N" TargetMode="External"/><Relationship Id="rId11" Type="http://schemas.openxmlformats.org/officeDocument/2006/relationships/hyperlink" Target="consultantplus://offline/ref=2308E723000434BB880A6AED159B518244F0A525D1D09BFBCB4BF5F02732EF73K6w3N" TargetMode="External"/><Relationship Id="rId24" Type="http://schemas.openxmlformats.org/officeDocument/2006/relationships/hyperlink" Target="consultantplus://offline/ref=2308E723000434BB880A74E003F70F8640F3F92EDFD694A59214AEAD703BE524244248DBEAK2wFN" TargetMode="External"/><Relationship Id="rId32" Type="http://schemas.openxmlformats.org/officeDocument/2006/relationships/hyperlink" Target="consultantplus://offline/ref=2308E723000434BB880A6AED159B518244F0A525D1D09BFBCB4BF5F02732EF73630D119DAE2521869B5698K5wBN" TargetMode="External"/><Relationship Id="rId37" Type="http://schemas.openxmlformats.org/officeDocument/2006/relationships/hyperlink" Target="consultantplus://offline/ref=2308E723000434BB880A6AED159B518244F0A525D1D09CF5CE4BF5F02732EF73630D119DAE2521869B5694K5wBN" TargetMode="External"/><Relationship Id="rId40" Type="http://schemas.openxmlformats.org/officeDocument/2006/relationships/hyperlink" Target="consultantplus://offline/ref=2308E723000434BB880A6AED159B518244F0A525DFD999F7CA4BF5F02732EF73630D119DAE2521869B5690K5wDN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308E723000434BB880A6AED159B518244F0A525DFD999F7CA4BF5F02732EF73630D119DAE2521869B5691K5wAN" TargetMode="External"/><Relationship Id="rId15" Type="http://schemas.openxmlformats.org/officeDocument/2006/relationships/hyperlink" Target="consultantplus://offline/ref=2308E723000434BB880A74E003F70F8640F3F92EDFD694A59214AEAD70K3wBN" TargetMode="External"/><Relationship Id="rId23" Type="http://schemas.openxmlformats.org/officeDocument/2006/relationships/hyperlink" Target="consultantplus://offline/ref=2308E723000434BB880A74E003F70F8640F3F92EDFD694A59214AEAD703BE524244248DFEA282583K9wDN" TargetMode="External"/><Relationship Id="rId28" Type="http://schemas.openxmlformats.org/officeDocument/2006/relationships/hyperlink" Target="consultantplus://offline/ref=2308E723000434BB880A6AED159B518244F0A525DFD999F7CA4BF5F02732EF73630D119DAE2521869B5691K5w7N" TargetMode="External"/><Relationship Id="rId36" Type="http://schemas.openxmlformats.org/officeDocument/2006/relationships/hyperlink" Target="consultantplus://offline/ref=2308E723000434BB880A6AED159B518244F0A525DED79AF0CC4BF5F02732EF73630D119DAE2521869B5691K5w8N" TargetMode="External"/><Relationship Id="rId10" Type="http://schemas.openxmlformats.org/officeDocument/2006/relationships/hyperlink" Target="consultantplus://offline/ref=2308E723000434BB880A74E003F70F8640F3F92EDFD694A59214AEAD703BE524244248DFEC2EK2w5N" TargetMode="External"/><Relationship Id="rId19" Type="http://schemas.openxmlformats.org/officeDocument/2006/relationships/hyperlink" Target="consultantplus://offline/ref=2308E723000434BB880A74E003F70F8640F3F92EDFD694A59214AEAD703BE524244248DFEA292082K9wEN" TargetMode="External"/><Relationship Id="rId31" Type="http://schemas.openxmlformats.org/officeDocument/2006/relationships/hyperlink" Target="consultantplus://offline/ref=2308E723000434BB880A6AED159B518244F0A525D3D697F2CA4BF5F02732EF73630D119DAE2521869B5698K5w8N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2308E723000434BB880A6AED159B518244F0A525DED79AF0CC4BF5F02732EF73630D119DAE2521869B5691K5wAN" TargetMode="External"/><Relationship Id="rId9" Type="http://schemas.openxmlformats.org/officeDocument/2006/relationships/hyperlink" Target="consultantplus://offline/ref=2308E723000434BB880A6AED159B518244F0A525DFD999F7CA4BF5F02732EF73630D119DAE2521869B5691K5wAN" TargetMode="External"/><Relationship Id="rId14" Type="http://schemas.openxmlformats.org/officeDocument/2006/relationships/hyperlink" Target="consultantplus://offline/ref=2308E723000434BB880A74E003F70F8643F3FC2DDD86C3A7C341A0KAw8N" TargetMode="External"/><Relationship Id="rId22" Type="http://schemas.openxmlformats.org/officeDocument/2006/relationships/hyperlink" Target="consultantplus://offline/ref=2308E723000434BB880A74E003F70F8645FCF92FD2DBC9AF9A4DA2AF7734BA33230B44DEEA2823K8w0N" TargetMode="External"/><Relationship Id="rId27" Type="http://schemas.openxmlformats.org/officeDocument/2006/relationships/hyperlink" Target="consultantplus://offline/ref=2308E723000434BB880A6AED159B518244F0A525DFD999F7CA4BF5F02732EF73630D119DAE2521869B5691K5w9N" TargetMode="External"/><Relationship Id="rId30" Type="http://schemas.openxmlformats.org/officeDocument/2006/relationships/hyperlink" Target="consultantplus://offline/ref=2308E723000434BB880A6AED159B518244F0A525D1D09BFBCB4BF5F02732EF73630D119DAE2521869B5699K5w9N" TargetMode="External"/><Relationship Id="rId35" Type="http://schemas.openxmlformats.org/officeDocument/2006/relationships/hyperlink" Target="consultantplus://offline/ref=2308E723000434BB880A6AED159B518244F0A525DED79AF0CC4BF5F02732EF73630D119DAE2521869B5691K5w9N" TargetMode="External"/><Relationship Id="rId43" Type="http://schemas.openxmlformats.org/officeDocument/2006/relationships/hyperlink" Target="consultantplus://offline/ref=2308E723000434BB880A74E003F70F8640F3F92EDFD694A59214AEAD70K3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10434</Words>
  <Characters>59474</Characters>
  <Application>Microsoft Office Word</Application>
  <DocSecurity>0</DocSecurity>
  <Lines>495</Lines>
  <Paragraphs>139</Paragraphs>
  <ScaleCrop>false</ScaleCrop>
  <Company/>
  <LinksUpToDate>false</LinksUpToDate>
  <CharactersWithSpaces>69769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Мусс</dc:creator>
  <cp:lastModifiedBy>EPomeranceva</cp:lastModifiedBy>
  <cp:revision>2</cp:revision>
  <dcterms:created xsi:type="dcterms:W3CDTF">2016-06-22T11:42:00Z</dcterms:created>
  <dcterms:modified xsi:type="dcterms:W3CDTF">2016-06-22T11:42:00Z</dcterms:modified>
</cp:coreProperties>
</file>