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0D5F1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D5F11" w:rsidRDefault="002221A2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F11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D5F11" w:rsidRDefault="002221A2">
            <w:pPr>
              <w:pStyle w:val="ConsPlusTitlePage0"/>
              <w:jc w:val="center"/>
            </w:pPr>
            <w:r>
              <w:rPr>
                <w:sz w:val="48"/>
              </w:rPr>
              <w:t>Приказ Департамента по охране, контролю и регулированию использования объектов животного мира Вологодской области от 10.09.2018 N 04-0117/18</w:t>
            </w:r>
            <w:r>
              <w:rPr>
                <w:sz w:val="48"/>
              </w:rPr>
              <w:br/>
              <w:t>(ред. от 19.05.2025)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 порядке подачи и рассмотрения заявлений на участие в распределении разрешений на добычу лося, бурого медведя и кабана"</w:t>
            </w:r>
            <w:r>
              <w:rPr>
                <w:sz w:val="48"/>
              </w:rPr>
              <w:br/>
              <w:t>(вместе с "Порядком подачи и рассмотрения заявлений на участие в распределении разрешений на добычу лося, бурого медведя и кабана")</w:t>
            </w:r>
          </w:p>
        </w:tc>
      </w:tr>
      <w:tr w:rsidR="000D5F1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D5F11" w:rsidRDefault="002221A2">
            <w:pPr>
              <w:pStyle w:val="ConsPlusTitlePage0"/>
              <w:jc w:val="center"/>
            </w:pPr>
            <w:r>
              <w:rPr>
                <w:sz w:val="28"/>
              </w:rPr>
              <w:t>До</w:t>
            </w:r>
            <w:r>
              <w:rPr>
                <w:sz w:val="28"/>
              </w:rPr>
              <w:t xml:space="preserve">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30.05.2025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0D5F11" w:rsidRDefault="000D5F11">
      <w:pPr>
        <w:pStyle w:val="ConsPlusNormal0"/>
        <w:sectPr w:rsidR="000D5F11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0D5F11" w:rsidRDefault="000D5F11">
      <w:pPr>
        <w:pStyle w:val="ConsPlusNormal0"/>
        <w:jc w:val="both"/>
        <w:outlineLvl w:val="0"/>
      </w:pPr>
    </w:p>
    <w:p w:rsidR="000D5F11" w:rsidRDefault="002221A2">
      <w:pPr>
        <w:pStyle w:val="ConsPlusTitle0"/>
        <w:jc w:val="center"/>
        <w:outlineLvl w:val="0"/>
      </w:pPr>
      <w:r>
        <w:t>ДЕПАРТАМЕНТ ПО ОХРАНЕ, КОНТРОЛЮ И РЕГУЛИРОВАНИЮ</w:t>
      </w:r>
    </w:p>
    <w:p w:rsidR="000D5F11" w:rsidRDefault="002221A2">
      <w:pPr>
        <w:pStyle w:val="ConsPlusTitle0"/>
        <w:jc w:val="center"/>
      </w:pPr>
      <w:r>
        <w:t>ИСПОЛЬЗОВАНИЯ ОБЪЕКТОВ ЖИВОТНОГО МИРА ВОЛОГОДСКОЙ ОБЛАСТИ</w:t>
      </w:r>
    </w:p>
    <w:p w:rsidR="000D5F11" w:rsidRDefault="000D5F11">
      <w:pPr>
        <w:pStyle w:val="ConsPlusTitle0"/>
        <w:jc w:val="both"/>
      </w:pPr>
    </w:p>
    <w:p w:rsidR="000D5F11" w:rsidRDefault="002221A2">
      <w:pPr>
        <w:pStyle w:val="ConsPlusTitle0"/>
        <w:jc w:val="center"/>
      </w:pPr>
      <w:r>
        <w:t>ПРИКАЗ</w:t>
      </w:r>
    </w:p>
    <w:p w:rsidR="000D5F11" w:rsidRDefault="002221A2">
      <w:pPr>
        <w:pStyle w:val="ConsPlusTitle0"/>
        <w:jc w:val="center"/>
      </w:pPr>
      <w:r>
        <w:t>от 10 сентября 2018 г. N 04-0117/18</w:t>
      </w:r>
    </w:p>
    <w:p w:rsidR="000D5F11" w:rsidRDefault="000D5F11">
      <w:pPr>
        <w:pStyle w:val="ConsPlusTitle0"/>
        <w:jc w:val="both"/>
      </w:pPr>
    </w:p>
    <w:p w:rsidR="000D5F11" w:rsidRDefault="002221A2">
      <w:pPr>
        <w:pStyle w:val="ConsPlusTitle0"/>
        <w:jc w:val="center"/>
      </w:pPr>
      <w:r>
        <w:t>О ПОРЯДКЕ ПОДАЧИ И РАССМОТРЕНИЯ ЗАЯВЛЕНИЙ</w:t>
      </w:r>
    </w:p>
    <w:p w:rsidR="000D5F11" w:rsidRDefault="002221A2">
      <w:pPr>
        <w:pStyle w:val="ConsPlusTitle0"/>
        <w:jc w:val="center"/>
      </w:pPr>
      <w:r>
        <w:t>НА УЧАСТИЕ В РАСПРЕДЕЛЕНИИ РАЗРЕШЕНИЙ</w:t>
      </w:r>
    </w:p>
    <w:p w:rsidR="000D5F11" w:rsidRDefault="002221A2">
      <w:pPr>
        <w:pStyle w:val="ConsPlusTitle0"/>
        <w:jc w:val="center"/>
      </w:pPr>
      <w:r>
        <w:t>НА ДОБЫЧУ ЛОСЯ, БУРОГО МЕ</w:t>
      </w:r>
      <w:r>
        <w:t>ДВЕДЯ И КАБАНА</w:t>
      </w:r>
    </w:p>
    <w:p w:rsidR="000D5F11" w:rsidRDefault="000D5F1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0D5F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F11" w:rsidRDefault="000D5F1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F11" w:rsidRDefault="000D5F1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5F11" w:rsidRDefault="002221A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5F11" w:rsidRDefault="002221A2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Департамента по охране, контролю и регулированию</w:t>
            </w:r>
          </w:p>
          <w:p w:rsidR="000D5F11" w:rsidRDefault="002221A2">
            <w:pPr>
              <w:pStyle w:val="ConsPlusNormal0"/>
              <w:jc w:val="center"/>
            </w:pPr>
            <w:r>
              <w:rPr>
                <w:color w:val="392C69"/>
              </w:rPr>
              <w:t>использования объектов животного мира Вологодской области</w:t>
            </w:r>
          </w:p>
          <w:p w:rsidR="000D5F11" w:rsidRDefault="002221A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25.12.2019 </w:t>
            </w:r>
            <w:hyperlink r:id="rId9" w:tooltip="Приказ Департамента по охране, контролю и регулированию использования объектов животного мира Вологодской области от 25.12.2019 N 04-0158/19 &quot;О внесении изменений в приказ Департамента от 10 сентября 2018 года N 04-0117/18&quot; {КонсультантПлюс}">
              <w:r>
                <w:rPr>
                  <w:color w:val="0000FF"/>
                </w:rPr>
                <w:t>N 04-0158/19</w:t>
              </w:r>
            </w:hyperlink>
            <w:r>
              <w:rPr>
                <w:color w:val="392C69"/>
              </w:rPr>
              <w:t xml:space="preserve">, от 30.03.2022 </w:t>
            </w:r>
            <w:hyperlink r:id="rId10" w:tooltip="Приказ Департамента по охране, контролю и регулированию использования объектов животного мира Вологодской области от 30.03.2022 N 04-0056/22 &quot;О внесении изменений в приказ Департамента от 10 сентября 2018 года N 04-0117/18&quot; {КонсультантПлюс}">
              <w:r>
                <w:rPr>
                  <w:color w:val="0000FF"/>
                </w:rPr>
                <w:t>N 04-005</w:t>
              </w:r>
              <w:r>
                <w:rPr>
                  <w:color w:val="0000FF"/>
                </w:rPr>
                <w:t>6/22</w:t>
              </w:r>
            </w:hyperlink>
            <w:r>
              <w:rPr>
                <w:color w:val="392C69"/>
              </w:rPr>
              <w:t>,</w:t>
            </w:r>
          </w:p>
          <w:p w:rsidR="000D5F11" w:rsidRDefault="002221A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12.12.2022 </w:t>
            </w:r>
            <w:hyperlink r:id="rId11" w:tooltip="Приказ Департамента по охране, контролю и регулированию использования объектов животного мира Вологодской области от 12.12.2022 N 04-0245/22 &quot;О внесении изменений в некоторые приказы Департамента&quot; {КонсультантПлюс}">
              <w:r>
                <w:rPr>
                  <w:color w:val="0000FF"/>
                </w:rPr>
                <w:t>N 04-0245/22</w:t>
              </w:r>
            </w:hyperlink>
            <w:r>
              <w:rPr>
                <w:color w:val="392C69"/>
              </w:rPr>
              <w:t xml:space="preserve">, от 03.05.2024 </w:t>
            </w:r>
            <w:hyperlink r:id="rId12" w:tooltip="Приказ Департамента по охране, контролю и регулированию использования объектов животного мира Вологодской области от 03.05.2024 N 04-0063/24 &quot;О внесении изменений в некоторые приказы Департамента по охране, контролю и регулированию использования объектов живот">
              <w:r>
                <w:rPr>
                  <w:color w:val="0000FF"/>
                </w:rPr>
                <w:t>N 04-0063/24</w:t>
              </w:r>
            </w:hyperlink>
            <w:r>
              <w:rPr>
                <w:color w:val="392C69"/>
              </w:rPr>
              <w:t>,</w:t>
            </w:r>
          </w:p>
          <w:p w:rsidR="000D5F11" w:rsidRDefault="002221A2">
            <w:pPr>
              <w:pStyle w:val="ConsPlusNormal0"/>
              <w:jc w:val="center"/>
            </w:pPr>
            <w:r>
              <w:rPr>
                <w:color w:val="392C69"/>
              </w:rPr>
              <w:t>приказов Министерства природных ресурсов и экологии Вологодской области</w:t>
            </w:r>
          </w:p>
          <w:p w:rsidR="000D5F11" w:rsidRDefault="002221A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04.12.2024 </w:t>
            </w:r>
            <w:hyperlink r:id="rId13" w:tooltip="Приказ Министерства природных ресурсов и экологии Вологодской области от 04.12.2024 N 1718 &quot;О внесении изменений в некоторые приказы&quot; {КонсультантПлюс}">
              <w:r>
                <w:rPr>
                  <w:color w:val="0000FF"/>
                </w:rPr>
                <w:t>N 1718</w:t>
              </w:r>
            </w:hyperlink>
            <w:r>
              <w:rPr>
                <w:color w:val="392C69"/>
              </w:rPr>
              <w:t xml:space="preserve">, от 19.05.2025 </w:t>
            </w:r>
            <w:hyperlink r:id="rId14" w:tooltip="Приказ Министерства природных ресурсов и экологии Вологодской области от 19.05.2025 N 057 &quot;О внесении изменений в некоторые приказы&quot; {КонсультантПлюс}">
              <w:r>
                <w:rPr>
                  <w:color w:val="0000FF"/>
                </w:rPr>
                <w:t>N 057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F11" w:rsidRDefault="000D5F11">
            <w:pPr>
              <w:pStyle w:val="ConsPlusNormal0"/>
            </w:pPr>
          </w:p>
        </w:tc>
      </w:tr>
    </w:tbl>
    <w:p w:rsidR="000D5F11" w:rsidRDefault="000D5F11">
      <w:pPr>
        <w:pStyle w:val="ConsPlusNormal0"/>
        <w:jc w:val="both"/>
      </w:pPr>
    </w:p>
    <w:p w:rsidR="000D5F11" w:rsidRDefault="002221A2">
      <w:pPr>
        <w:pStyle w:val="ConsPlusNormal0"/>
        <w:ind w:firstLine="540"/>
        <w:jc w:val="both"/>
      </w:pPr>
      <w:r>
        <w:t xml:space="preserve">В соответствии с </w:t>
      </w:r>
      <w:hyperlink r:id="rId15" w:tooltip="Закон Вологодской области от 28.09.2012 N 2844-ОЗ (ред. от 14.11.2024) &quot;О порядке распределения разрешений на добычу охотничьих ресурсов между физическими лицами, осуществляющими охоту в общедоступных охотничьих угодьях&quot; (принят Постановлением ЗС Вологодской о">
        <w:r>
          <w:rPr>
            <w:color w:val="0000FF"/>
          </w:rPr>
          <w:t>законом</w:t>
        </w:r>
      </w:hyperlink>
      <w:r>
        <w:t xml:space="preserve"> области от 28 сентября 2012 года N 2844-ОЗ "</w:t>
      </w:r>
      <w:r>
        <w:t>О порядке распределения разрешений на добычу охотничьих ресурсов между физическими лицами, осуществляющими охоту в общедоступных охотничьих угодьях" (с изменениями) приказываю:</w:t>
      </w:r>
    </w:p>
    <w:p w:rsidR="000D5F11" w:rsidRDefault="002221A2">
      <w:pPr>
        <w:pStyle w:val="ConsPlusNormal0"/>
        <w:spacing w:before="240"/>
        <w:ind w:firstLine="540"/>
        <w:jc w:val="both"/>
      </w:pPr>
      <w:r>
        <w:t xml:space="preserve">1. Утвердить </w:t>
      </w:r>
      <w:hyperlink w:anchor="P35" w:tooltip="ПОРЯДОК">
        <w:r>
          <w:rPr>
            <w:color w:val="0000FF"/>
          </w:rPr>
          <w:t>порядок</w:t>
        </w:r>
      </w:hyperlink>
      <w:r>
        <w:t xml:space="preserve"> подачи и рассмотрения</w:t>
      </w:r>
      <w:r>
        <w:t xml:space="preserve"> заявлений на участие в распределении разрешений на добычу лося, бурого медведя и кабана согласно приложению к настоящему приказу.</w:t>
      </w:r>
    </w:p>
    <w:p w:rsidR="000D5F11" w:rsidRDefault="002221A2">
      <w:pPr>
        <w:pStyle w:val="ConsPlusNormal0"/>
        <w:spacing w:before="240"/>
        <w:ind w:firstLine="540"/>
        <w:jc w:val="both"/>
      </w:pPr>
      <w:r>
        <w:t>2. Контроль за исполнением настоящего приказа возложить на заместителя начальника Департамента О.И. Макарова.</w:t>
      </w:r>
    </w:p>
    <w:p w:rsidR="000D5F11" w:rsidRDefault="002221A2">
      <w:pPr>
        <w:pStyle w:val="ConsPlusNormal0"/>
        <w:spacing w:before="240"/>
        <w:ind w:firstLine="540"/>
        <w:jc w:val="both"/>
      </w:pPr>
      <w:r>
        <w:t>3. Настоящий пр</w:t>
      </w:r>
      <w:r>
        <w:t>иказ вступает в силу с 1 декабря 2018 года.</w:t>
      </w:r>
    </w:p>
    <w:p w:rsidR="000D5F11" w:rsidRDefault="000D5F11">
      <w:pPr>
        <w:pStyle w:val="ConsPlusNormal0"/>
        <w:jc w:val="both"/>
      </w:pPr>
    </w:p>
    <w:p w:rsidR="000D5F11" w:rsidRDefault="002221A2">
      <w:pPr>
        <w:pStyle w:val="ConsPlusNormal0"/>
        <w:jc w:val="right"/>
      </w:pPr>
      <w:r>
        <w:t>Начальник Департамента</w:t>
      </w:r>
    </w:p>
    <w:p w:rsidR="000D5F11" w:rsidRDefault="002221A2">
      <w:pPr>
        <w:pStyle w:val="ConsPlusNormal0"/>
        <w:jc w:val="right"/>
      </w:pPr>
      <w:r>
        <w:t>О.Н.КИСЛИЦЫН</w:t>
      </w:r>
    </w:p>
    <w:p w:rsidR="000D5F11" w:rsidRDefault="000D5F11">
      <w:pPr>
        <w:pStyle w:val="ConsPlusNormal0"/>
        <w:jc w:val="both"/>
      </w:pPr>
    </w:p>
    <w:p w:rsidR="000D5F11" w:rsidRDefault="000D5F11">
      <w:pPr>
        <w:pStyle w:val="ConsPlusNormal0"/>
        <w:jc w:val="both"/>
      </w:pPr>
    </w:p>
    <w:p w:rsidR="000D5F11" w:rsidRDefault="000D5F11">
      <w:pPr>
        <w:pStyle w:val="ConsPlusNormal0"/>
        <w:jc w:val="both"/>
      </w:pPr>
    </w:p>
    <w:p w:rsidR="000D5F11" w:rsidRDefault="000D5F11">
      <w:pPr>
        <w:pStyle w:val="ConsPlusNormal0"/>
        <w:jc w:val="both"/>
      </w:pPr>
    </w:p>
    <w:p w:rsidR="000D5F11" w:rsidRDefault="000D5F11">
      <w:pPr>
        <w:pStyle w:val="ConsPlusNormal0"/>
        <w:jc w:val="both"/>
      </w:pPr>
    </w:p>
    <w:p w:rsidR="000D5F11" w:rsidRDefault="002221A2">
      <w:pPr>
        <w:pStyle w:val="ConsPlusNormal0"/>
        <w:jc w:val="right"/>
        <w:outlineLvl w:val="0"/>
      </w:pPr>
      <w:r>
        <w:t>Приложение</w:t>
      </w:r>
    </w:p>
    <w:p w:rsidR="000D5F11" w:rsidRDefault="002221A2">
      <w:pPr>
        <w:pStyle w:val="ConsPlusNormal0"/>
        <w:jc w:val="right"/>
      </w:pPr>
      <w:r>
        <w:t>к Приказу</w:t>
      </w:r>
    </w:p>
    <w:p w:rsidR="000D5F11" w:rsidRDefault="002221A2">
      <w:pPr>
        <w:pStyle w:val="ConsPlusNormal0"/>
        <w:jc w:val="right"/>
      </w:pPr>
      <w:r>
        <w:t>Департамента</w:t>
      </w:r>
    </w:p>
    <w:p w:rsidR="000D5F11" w:rsidRDefault="002221A2">
      <w:pPr>
        <w:pStyle w:val="ConsPlusNormal0"/>
        <w:jc w:val="right"/>
      </w:pPr>
      <w:r>
        <w:t>от 10 сентября 2018 г. N 04-0117/18</w:t>
      </w:r>
    </w:p>
    <w:p w:rsidR="000D5F11" w:rsidRDefault="000D5F11">
      <w:pPr>
        <w:pStyle w:val="ConsPlusNormal0"/>
        <w:jc w:val="both"/>
      </w:pPr>
    </w:p>
    <w:p w:rsidR="000D5F11" w:rsidRDefault="002221A2">
      <w:pPr>
        <w:pStyle w:val="ConsPlusTitle0"/>
        <w:jc w:val="center"/>
      </w:pPr>
      <w:bookmarkStart w:id="0" w:name="P35"/>
      <w:bookmarkEnd w:id="0"/>
      <w:r>
        <w:t>ПОРЯДОК</w:t>
      </w:r>
    </w:p>
    <w:p w:rsidR="000D5F11" w:rsidRDefault="002221A2">
      <w:pPr>
        <w:pStyle w:val="ConsPlusTitle0"/>
        <w:jc w:val="center"/>
      </w:pPr>
      <w:r>
        <w:t>ПОДАЧИ И РАССМОТРЕНИЯ ЗАЯВЛЕНИЙ</w:t>
      </w:r>
    </w:p>
    <w:p w:rsidR="000D5F11" w:rsidRDefault="002221A2">
      <w:pPr>
        <w:pStyle w:val="ConsPlusTitle0"/>
        <w:jc w:val="center"/>
      </w:pPr>
      <w:r>
        <w:lastRenderedPageBreak/>
        <w:t>НА УЧАСТИЕ В РАСПРЕДЕЛЕНИИ РАЗРЕШЕНИЙ</w:t>
      </w:r>
    </w:p>
    <w:p w:rsidR="000D5F11" w:rsidRDefault="002221A2">
      <w:pPr>
        <w:pStyle w:val="ConsPlusTitle0"/>
        <w:jc w:val="center"/>
      </w:pPr>
      <w:r>
        <w:t>НА ДОБЫЧУ ЛОСЯ, БУРОГО МЕДВЕДЯ И КАБАНА</w:t>
      </w:r>
    </w:p>
    <w:p w:rsidR="000D5F11" w:rsidRDefault="000D5F1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0D5F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F11" w:rsidRDefault="000D5F1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F11" w:rsidRDefault="000D5F1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5F11" w:rsidRDefault="002221A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5F11" w:rsidRDefault="002221A2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Департамента по охране, контролю и регулированию</w:t>
            </w:r>
          </w:p>
          <w:p w:rsidR="000D5F11" w:rsidRDefault="002221A2">
            <w:pPr>
              <w:pStyle w:val="ConsPlusNormal0"/>
              <w:jc w:val="center"/>
            </w:pPr>
            <w:r>
              <w:rPr>
                <w:color w:val="392C69"/>
              </w:rPr>
              <w:t>использования объектов животного мира Вологодской области</w:t>
            </w:r>
          </w:p>
          <w:p w:rsidR="000D5F11" w:rsidRDefault="002221A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25.12.2019 </w:t>
            </w:r>
            <w:hyperlink r:id="rId16" w:tooltip="Приказ Департамента по охране, контролю и регулированию использования объектов животного мира Вологодской области от 25.12.2019 N 04-0158/19 &quot;О внесении изменений в приказ Департамента от 10 сентября 2018 года N 04-0117/18&quot; {КонсультантПлюс}">
              <w:r>
                <w:rPr>
                  <w:color w:val="0000FF"/>
                </w:rPr>
                <w:t>N 04-0158/19</w:t>
              </w:r>
            </w:hyperlink>
            <w:r>
              <w:rPr>
                <w:color w:val="392C69"/>
              </w:rPr>
              <w:t xml:space="preserve">, от 30.03.2022 </w:t>
            </w:r>
            <w:hyperlink r:id="rId17" w:tooltip="Приказ Департамента по охране, контролю и регулированию использования объектов животного мира Вологодской области от 30.03.2022 N 04-0056/22 &quot;О внесении изменений в приказ Департамента от 10 сентября 2018 года N 04-0117/18&quot; {КонсультантПлюс}">
              <w:r>
                <w:rPr>
                  <w:color w:val="0000FF"/>
                </w:rPr>
                <w:t>N 04-0056/22</w:t>
              </w:r>
            </w:hyperlink>
            <w:r>
              <w:rPr>
                <w:color w:val="392C69"/>
              </w:rPr>
              <w:t>,</w:t>
            </w:r>
          </w:p>
          <w:p w:rsidR="000D5F11" w:rsidRDefault="002221A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12.12.2022 </w:t>
            </w:r>
            <w:hyperlink r:id="rId18" w:tooltip="Приказ Департамента по охране, контролю и регулированию использования объектов животного мира Вологодской области от 12.12.2022 N 04-0245/22 &quot;О внесении изменений в некоторые приказы Департамента&quot; {КонсультантПлюс}">
              <w:r>
                <w:rPr>
                  <w:color w:val="0000FF"/>
                </w:rPr>
                <w:t>N 04-0245/22</w:t>
              </w:r>
            </w:hyperlink>
            <w:r>
              <w:rPr>
                <w:color w:val="392C69"/>
              </w:rPr>
              <w:t xml:space="preserve">, от 03.05.2024 </w:t>
            </w:r>
            <w:hyperlink r:id="rId19" w:tooltip="Приказ Департамента по охране, контролю и регулированию использования объектов животного мира Вологодской области от 03.05.2024 N 04-0063/24 &quot;О внесении изменений в некоторые приказы Департамента по охране, контролю и регулированию использования объектов живот">
              <w:r>
                <w:rPr>
                  <w:color w:val="0000FF"/>
                </w:rPr>
                <w:t>N 04-0063/24</w:t>
              </w:r>
            </w:hyperlink>
            <w:r>
              <w:rPr>
                <w:color w:val="392C69"/>
              </w:rPr>
              <w:t>,</w:t>
            </w:r>
          </w:p>
          <w:p w:rsidR="000D5F11" w:rsidRDefault="002221A2">
            <w:pPr>
              <w:pStyle w:val="ConsPlusNormal0"/>
              <w:jc w:val="center"/>
            </w:pPr>
            <w:r>
              <w:rPr>
                <w:color w:val="392C69"/>
              </w:rPr>
              <w:t>приказов Министерства природных ресурсов и экологии Вологодской области</w:t>
            </w:r>
          </w:p>
          <w:p w:rsidR="000D5F11" w:rsidRDefault="002221A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04.12.2024 </w:t>
            </w:r>
            <w:hyperlink r:id="rId20" w:tooltip="Приказ Министерства природных ресурсов и экологии Вологодской области от 04.12.2024 N 1718 &quot;О внесении изменений в некоторые приказы&quot; {КонсультантПлюс}">
              <w:r>
                <w:rPr>
                  <w:color w:val="0000FF"/>
                </w:rPr>
                <w:t>N 1718</w:t>
              </w:r>
            </w:hyperlink>
            <w:r>
              <w:rPr>
                <w:color w:val="392C69"/>
              </w:rPr>
              <w:t xml:space="preserve">, от 19.05.2025 </w:t>
            </w:r>
            <w:hyperlink r:id="rId21" w:tooltip="Приказ Министерства природных ресурсов и экологии Вологодской области от 19.05.2025 N 057 &quot;О внесении изменений в некоторые приказы&quot; {КонсультантПлюс}">
              <w:r>
                <w:rPr>
                  <w:color w:val="0000FF"/>
                </w:rPr>
                <w:t>N 057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F11" w:rsidRDefault="000D5F11">
            <w:pPr>
              <w:pStyle w:val="ConsPlusNormal0"/>
            </w:pPr>
          </w:p>
        </w:tc>
      </w:tr>
    </w:tbl>
    <w:p w:rsidR="000D5F11" w:rsidRDefault="000D5F11">
      <w:pPr>
        <w:pStyle w:val="ConsPlusNormal0"/>
        <w:jc w:val="both"/>
      </w:pPr>
    </w:p>
    <w:p w:rsidR="000D5F11" w:rsidRDefault="002221A2">
      <w:pPr>
        <w:pStyle w:val="ConsPlusNormal0"/>
        <w:ind w:firstLine="540"/>
        <w:jc w:val="both"/>
      </w:pPr>
      <w:r>
        <w:t xml:space="preserve">1. </w:t>
      </w:r>
      <w:hyperlink w:anchor="P125" w:tooltip="                                 ЗАЯВЛЕНИЕ">
        <w:r>
          <w:rPr>
            <w:color w:val="0000FF"/>
          </w:rPr>
          <w:t>Заявления</w:t>
        </w:r>
      </w:hyperlink>
      <w:r>
        <w:t xml:space="preserve"> на участие </w:t>
      </w:r>
      <w:r>
        <w:t>в распределении разрешений на добычу лося, бурого медведя и кабана на предстоящий сезон охоты подаются физическим лицом лично или заказным письмом с уведомлением по форме согласно приложению 1 к настоящему порядку в территориальный сектор (отдел) по охране</w:t>
      </w:r>
      <w:r>
        <w:t xml:space="preserve"> и воспроизводству объектов животного мира Министерства природных ресурсов и экологии Вологодской области (далее - Министерство) в соответствующий муниципальный округ в сроки, определенные </w:t>
      </w:r>
      <w:hyperlink r:id="rId22" w:tooltip="Закон Вологодской области от 28.09.2012 N 2844-ОЗ (ред. от 14.11.2024) &quot;О порядке распределения разрешений на добычу охотничьих ресурсов между физическими лицами, осуществляющими охоту в общедоступных охотничьих угодьях&quot; (принят Постановлением ЗС Вологодской о">
        <w:r>
          <w:rPr>
            <w:color w:val="0000FF"/>
          </w:rPr>
          <w:t>законом</w:t>
        </w:r>
      </w:hyperlink>
      <w:r>
        <w:t xml:space="preserve"> области от 28 сентября 2012 года N 2844-ОЗ "О порядке распределения разрешений на добычу охотничьих ресурсов между физическими лицами, осуществляющими охоту в общедоступных охотничьих угодьях".</w:t>
      </w:r>
    </w:p>
    <w:p w:rsidR="000D5F11" w:rsidRDefault="002221A2">
      <w:pPr>
        <w:pStyle w:val="ConsPlusNormal0"/>
        <w:jc w:val="both"/>
      </w:pPr>
      <w:r>
        <w:t xml:space="preserve">(в ред. приказов Департамента по охране, контролю и регулированию использования объектов животного мира Вологодской области от 25.12.2019 </w:t>
      </w:r>
      <w:hyperlink r:id="rId23" w:tooltip="Приказ Департамента по охране, контролю и регулированию использования объектов животного мира Вологодской области от 25.12.2019 N 04-0158/19 &quot;О внесении изменений в приказ Департамента от 10 сентября 2018 года N 04-0117/18&quot; {КонсультантПлюс}">
        <w:r>
          <w:rPr>
            <w:color w:val="0000FF"/>
          </w:rPr>
          <w:t>N 04-01</w:t>
        </w:r>
        <w:r>
          <w:rPr>
            <w:color w:val="0000FF"/>
          </w:rPr>
          <w:t>58/19</w:t>
        </w:r>
      </w:hyperlink>
      <w:r>
        <w:t xml:space="preserve">, от 12.12.2022 </w:t>
      </w:r>
      <w:hyperlink r:id="rId24" w:tooltip="Приказ Департамента по охране, контролю и регулированию использования объектов животного мира Вологодской области от 12.12.2022 N 04-0245/22 &quot;О внесении изменений в некоторые приказы Департамента&quot; {КонсультантПлюс}">
        <w:r>
          <w:rPr>
            <w:color w:val="0000FF"/>
          </w:rPr>
          <w:t>N 04-0245/22</w:t>
        </w:r>
      </w:hyperlink>
      <w:r>
        <w:t xml:space="preserve">, от 03.05.2024 </w:t>
      </w:r>
      <w:hyperlink r:id="rId25" w:tooltip="Приказ Департамента по охране, контролю и регулированию использования объектов животного мира Вологодской области от 03.05.2024 N 04-0063/24 &quot;О внесении изменений в некоторые приказы Департамента по охране, контролю и регулированию использования объектов живот">
        <w:r>
          <w:rPr>
            <w:color w:val="0000FF"/>
          </w:rPr>
          <w:t>N 04-0063/24</w:t>
        </w:r>
      </w:hyperlink>
      <w:r>
        <w:t xml:space="preserve">, приказов Министерства природных ресурсов и экологии Вологодской области от 04.12.2024 </w:t>
      </w:r>
      <w:hyperlink r:id="rId26" w:tooltip="Приказ Министерства природных ресурсов и экологии Вологодской области от 04.12.2024 N 1718 &quot;О внесении изменений в некоторые приказы&quot; {КонсультантПлюс}">
        <w:r>
          <w:rPr>
            <w:color w:val="0000FF"/>
          </w:rPr>
          <w:t>N 1718</w:t>
        </w:r>
      </w:hyperlink>
      <w:r>
        <w:t xml:space="preserve">, от 19.05.2025 </w:t>
      </w:r>
      <w:hyperlink r:id="rId27" w:tooltip="Приказ Министерства природных ресурсов и экологии Вологодской области от 19.05.2025 N 057 &quot;О внесении изменений в некоторые приказы&quot; {КонсультантПлюс}">
        <w:r>
          <w:rPr>
            <w:color w:val="0000FF"/>
          </w:rPr>
          <w:t>N 057</w:t>
        </w:r>
      </w:hyperlink>
      <w:r>
        <w:t>)</w:t>
      </w:r>
    </w:p>
    <w:p w:rsidR="000D5F11" w:rsidRDefault="002221A2">
      <w:pPr>
        <w:pStyle w:val="ConsPlusNormal0"/>
        <w:spacing w:before="240"/>
        <w:ind w:firstLine="540"/>
        <w:jc w:val="both"/>
      </w:pPr>
      <w:bookmarkStart w:id="1" w:name="P49"/>
      <w:bookmarkEnd w:id="1"/>
      <w:r>
        <w:t>2. Заявление об участии в распределении разрешений на добычу лося, бурого медведя и кабана должно содержать:</w:t>
      </w:r>
    </w:p>
    <w:p w:rsidR="000D5F11" w:rsidRDefault="002221A2">
      <w:pPr>
        <w:pStyle w:val="ConsPlusNormal0"/>
        <w:spacing w:before="240"/>
        <w:ind w:firstLine="540"/>
        <w:jc w:val="both"/>
      </w:pPr>
      <w:r>
        <w:t>2.1. фамилию, имя, отчество (последнее - при наличии) физического лица;</w:t>
      </w:r>
    </w:p>
    <w:p w:rsidR="000D5F11" w:rsidRDefault="002221A2">
      <w:pPr>
        <w:pStyle w:val="ConsPlusNormal0"/>
        <w:spacing w:before="240"/>
        <w:ind w:firstLine="540"/>
        <w:jc w:val="both"/>
      </w:pPr>
      <w:r>
        <w:t>2.2. почтовый адрес, номер телефона, адрес электронной почты (последнее - п</w:t>
      </w:r>
      <w:r>
        <w:t>ри наличии);</w:t>
      </w:r>
    </w:p>
    <w:p w:rsidR="000D5F11" w:rsidRDefault="002221A2">
      <w:pPr>
        <w:pStyle w:val="ConsPlusNormal0"/>
        <w:spacing w:before="240"/>
        <w:ind w:firstLine="540"/>
        <w:jc w:val="both"/>
      </w:pPr>
      <w:r>
        <w:t>2.3. дату выдачи охотничьего билета единого федерального образца, его учетную серию и номер;</w:t>
      </w:r>
    </w:p>
    <w:p w:rsidR="000D5F11" w:rsidRDefault="002221A2">
      <w:pPr>
        <w:pStyle w:val="ConsPlusNormal0"/>
        <w:spacing w:before="240"/>
        <w:ind w:firstLine="540"/>
        <w:jc w:val="both"/>
      </w:pPr>
      <w:r>
        <w:t>2.4. сведения о добываемых охотничьих ресурсах и их количестве;</w:t>
      </w:r>
    </w:p>
    <w:p w:rsidR="000D5F11" w:rsidRDefault="002221A2">
      <w:pPr>
        <w:pStyle w:val="ConsPlusNormal0"/>
        <w:spacing w:before="240"/>
        <w:ind w:firstLine="540"/>
        <w:jc w:val="both"/>
      </w:pPr>
      <w:r>
        <w:t>2.5. наименование муниципального округа, на территории которого охотник предполагает у</w:t>
      </w:r>
      <w:r>
        <w:t>частвовать в распределении разрешений и осуществлять охоту;</w:t>
      </w:r>
    </w:p>
    <w:p w:rsidR="000D5F11" w:rsidRDefault="002221A2">
      <w:pPr>
        <w:pStyle w:val="ConsPlusNormal0"/>
        <w:jc w:val="both"/>
      </w:pPr>
      <w:r>
        <w:t xml:space="preserve">(в ред. </w:t>
      </w:r>
      <w:hyperlink r:id="rId28" w:tooltip="Приказ Департамента по охране, контролю и регулированию использования объектов животного мира Вологодской области от 12.12.2022 N 04-0245/22 &quot;О внесении изменений в некоторые приказы Департамента&quot; {КонсультантПлюс}">
        <w:r>
          <w:rPr>
            <w:color w:val="0000FF"/>
          </w:rPr>
          <w:t>приказа</w:t>
        </w:r>
      </w:hyperlink>
      <w:r>
        <w:t xml:space="preserve"> Департамента по охране, контролю и регулированию использования объектов животного мира Вологодск</w:t>
      </w:r>
      <w:r>
        <w:t xml:space="preserve">ой области от 12.12.2022 N 04-0245/22, </w:t>
      </w:r>
      <w:hyperlink r:id="rId29" w:tooltip="Приказ Министерства природных ресурсов и экологии Вологодской области от 19.05.2025 N 057 &quot;О внесении изменений в некоторые приказы&quot; {КонсультантПлюс}">
        <w:r>
          <w:rPr>
            <w:color w:val="0000FF"/>
          </w:rPr>
          <w:t>приказа</w:t>
        </w:r>
      </w:hyperlink>
      <w:r>
        <w:t xml:space="preserve"> Министерства природных ресурсов и экологии Вологодской области от 19.05.2025 N 057)</w:t>
      </w:r>
    </w:p>
    <w:p w:rsidR="000D5F11" w:rsidRDefault="002221A2">
      <w:pPr>
        <w:pStyle w:val="ConsPlusNormal0"/>
        <w:spacing w:before="240"/>
        <w:ind w:firstLine="540"/>
        <w:jc w:val="both"/>
      </w:pPr>
      <w:r>
        <w:t>2.6. согласие на обработку персональных данных охотника;</w:t>
      </w:r>
    </w:p>
    <w:p w:rsidR="000D5F11" w:rsidRDefault="002221A2">
      <w:pPr>
        <w:pStyle w:val="ConsPlusNormal0"/>
        <w:spacing w:before="240"/>
        <w:ind w:firstLine="540"/>
        <w:jc w:val="both"/>
      </w:pPr>
      <w:r>
        <w:t>2.7. способ уведомления о решении (в случае отка</w:t>
      </w:r>
      <w:r>
        <w:t>за);</w:t>
      </w:r>
    </w:p>
    <w:p w:rsidR="000D5F11" w:rsidRDefault="002221A2">
      <w:pPr>
        <w:pStyle w:val="ConsPlusNormal0"/>
        <w:spacing w:before="240"/>
        <w:ind w:firstLine="540"/>
        <w:jc w:val="both"/>
      </w:pPr>
      <w:r>
        <w:t xml:space="preserve">2.8 дата, серия и номер действующего разрешения на ношение и хранение охотничьего </w:t>
      </w:r>
      <w:r>
        <w:lastRenderedPageBreak/>
        <w:t>огнестрельного оружия (копия прилагается).</w:t>
      </w:r>
    </w:p>
    <w:p w:rsidR="000D5F11" w:rsidRDefault="002221A2">
      <w:pPr>
        <w:pStyle w:val="ConsPlusNormal0"/>
        <w:jc w:val="both"/>
      </w:pPr>
      <w:r>
        <w:t xml:space="preserve">(пп. 2.8 введен </w:t>
      </w:r>
      <w:hyperlink r:id="rId30" w:tooltip="Приказ Департамента по охране, контролю и регулированию использования объектов животного мира Вологодской области от 25.12.2019 N 04-0158/19 &quot;О внесении изменений в приказ Департамента от 10 сентября 2018 года N 04-0117/18&quot; {КонсультантПлюс}">
        <w:r>
          <w:rPr>
            <w:color w:val="0000FF"/>
          </w:rPr>
          <w:t>приказом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25.12.2019 N 04-0158/19)</w:t>
      </w:r>
    </w:p>
    <w:p w:rsidR="000D5F11" w:rsidRDefault="002221A2">
      <w:pPr>
        <w:pStyle w:val="ConsPlusNormal0"/>
        <w:spacing w:before="240"/>
        <w:ind w:firstLine="540"/>
        <w:jc w:val="both"/>
      </w:pPr>
      <w:bookmarkStart w:id="2" w:name="P60"/>
      <w:bookmarkEnd w:id="2"/>
      <w:r>
        <w:t>3. Физическое лицо вправе подать не более одного заявления на участие в распределении разрешений на добычу лося</w:t>
      </w:r>
      <w:r>
        <w:t>, бурого медведя и кабана в отношении каждого из данных видов охотничьих ресурсов на территории общедоступных охотничьих угодий одного муниципального округа.</w:t>
      </w:r>
    </w:p>
    <w:p w:rsidR="000D5F11" w:rsidRDefault="002221A2">
      <w:pPr>
        <w:pStyle w:val="ConsPlusNormal0"/>
        <w:jc w:val="both"/>
      </w:pPr>
      <w:r>
        <w:t xml:space="preserve">(в ред. </w:t>
      </w:r>
      <w:hyperlink r:id="rId31" w:tooltip="Приказ Департамента по охране, контролю и регулированию использования объектов животного мира Вологодской области от 12.12.2022 N 04-0245/22 &quot;О внесении изменений в некоторые приказы Департамента&quot; {КонсультантПлюс}">
        <w:r>
          <w:rPr>
            <w:color w:val="0000FF"/>
          </w:rPr>
          <w:t>приказ</w:t>
        </w:r>
        <w:r>
          <w:rPr>
            <w:color w:val="0000FF"/>
          </w:rPr>
          <w:t>а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12.12.2022 N 04-0245/22, </w:t>
      </w:r>
      <w:hyperlink r:id="rId32" w:tooltip="Приказ Министерства природных ресурсов и экологии Вологодской области от 19.05.2025 N 057 &quot;О внесении изменений в некоторые приказы&quot; {КонсультантПлюс}">
        <w:r>
          <w:rPr>
            <w:color w:val="0000FF"/>
          </w:rPr>
          <w:t>приказа</w:t>
        </w:r>
      </w:hyperlink>
      <w:r>
        <w:t xml:space="preserve"> Министерства природных ресурсов и экологии Вологодской области от 19.05.2025 N 057)</w:t>
      </w:r>
    </w:p>
    <w:p w:rsidR="000D5F11" w:rsidRDefault="002221A2">
      <w:pPr>
        <w:pStyle w:val="ConsPlusNormal0"/>
        <w:spacing w:before="240"/>
        <w:ind w:firstLine="540"/>
        <w:jc w:val="both"/>
      </w:pPr>
      <w:r>
        <w:t>4. В сл</w:t>
      </w:r>
      <w:r>
        <w:t>учае участия физического лица в мероприятиях по поддержанию и увеличению численности охотничьих ресурсов, в мероприятиях по определению численности охотничьих ресурсов (далее - биотехнические и учетные мероприятия), в мероприятиях по регулированию численно</w:t>
      </w:r>
      <w:r>
        <w:t xml:space="preserve">сти охотничьих ресурсов на территории общедоступных охотничьих угодий соответствующего муниципального округа к заявлению об участии в распределении разрешений на добычу лося, бурого медведя и кабана прикладываются соответствующие подтверждающие документы, </w:t>
      </w:r>
      <w:r>
        <w:t>устанавливаемые Министерством.</w:t>
      </w:r>
    </w:p>
    <w:p w:rsidR="000D5F11" w:rsidRDefault="002221A2">
      <w:pPr>
        <w:pStyle w:val="ConsPlusNormal0"/>
        <w:jc w:val="both"/>
      </w:pPr>
      <w:r>
        <w:t xml:space="preserve">(в ред. </w:t>
      </w:r>
      <w:hyperlink r:id="rId33" w:tooltip="Приказ Департамента по охране, контролю и регулированию использования объектов животного мира Вологодской области от 12.12.2022 N 04-0245/22 &quot;О внесении изменений в некоторые приказы Департамента&quot; {КонсультантПлюс}">
        <w:r>
          <w:rPr>
            <w:color w:val="0000FF"/>
          </w:rPr>
          <w:t>приказа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12.12.2022 N 04</w:t>
      </w:r>
      <w:r>
        <w:t xml:space="preserve">-0245/22, приказов Министерства природных ресурсов и экологии Вологодской области от 04.12.2024 </w:t>
      </w:r>
      <w:hyperlink r:id="rId34" w:tooltip="Приказ Министерства природных ресурсов и экологии Вологодской области от 04.12.2024 N 1718 &quot;О внесении изменений в некоторые приказы&quot; {КонсультантПлюс}">
        <w:r>
          <w:rPr>
            <w:color w:val="0000FF"/>
          </w:rPr>
          <w:t>N 1718</w:t>
        </w:r>
      </w:hyperlink>
      <w:r>
        <w:t xml:space="preserve">, от 19.05.2025 </w:t>
      </w:r>
      <w:hyperlink r:id="rId35" w:tooltip="Приказ Министерства природных ресурсов и экологии Вологодской области от 19.05.2025 N 057 &quot;О внесении изменений в некоторые приказы&quot; {КонсультантПлюс}">
        <w:r>
          <w:rPr>
            <w:color w:val="0000FF"/>
          </w:rPr>
          <w:t>N 057</w:t>
        </w:r>
      </w:hyperlink>
      <w:r>
        <w:t>)</w:t>
      </w:r>
    </w:p>
    <w:p w:rsidR="000D5F11" w:rsidRDefault="002221A2">
      <w:pPr>
        <w:pStyle w:val="ConsPlusNormal0"/>
        <w:spacing w:before="240"/>
        <w:ind w:firstLine="540"/>
        <w:jc w:val="both"/>
      </w:pPr>
      <w:r>
        <w:t xml:space="preserve">5. В течение 5 рабочих дней со дня окончания срока приема заявлений и регистрации в соответствующем </w:t>
      </w:r>
      <w:hyperlink w:anchor="P207" w:tooltip="ЖУРНАЛ">
        <w:r>
          <w:rPr>
            <w:color w:val="0000FF"/>
          </w:rPr>
          <w:t>журнале</w:t>
        </w:r>
      </w:hyperlink>
      <w:r>
        <w:t xml:space="preserve"> с указанием даты и времени их поступления согласно приложению 2 к настоящему приказу д</w:t>
      </w:r>
      <w:r>
        <w:t>олжностное лицо территориального сектора (отдела) по охране и воспроизводству объектов животного мира Министерства в соответствующем муниципальном округе рассматривает поступившие заявления и проверяет наличие или отсутствие оснований для отказа, указанных</w:t>
      </w:r>
      <w:r>
        <w:t xml:space="preserve"> в </w:t>
      </w:r>
      <w:hyperlink w:anchor="P70" w:tooltip="7. Должностное лицо территориального сектора (отдела) по охране и воспроизводству объектов животного мира Министерства в соответствующем муниципальном округе принимает решение об отказе в допуске к участию в распределении разрешении в следующих случаях:">
        <w:r>
          <w:rPr>
            <w:color w:val="0000FF"/>
          </w:rPr>
          <w:t>пункте 7</w:t>
        </w:r>
      </w:hyperlink>
      <w:r>
        <w:t xml:space="preserve"> настоящего приказа.</w:t>
      </w:r>
    </w:p>
    <w:p w:rsidR="000D5F11" w:rsidRDefault="002221A2">
      <w:pPr>
        <w:pStyle w:val="ConsPlusNormal0"/>
        <w:jc w:val="both"/>
      </w:pPr>
      <w:r>
        <w:t xml:space="preserve">(в ред. </w:t>
      </w:r>
      <w:hyperlink r:id="rId36" w:tooltip="Приказ Департамента по охране, контролю и регулированию использования объектов животного мира Вологодской области от 12.12.2022 N 04-0245/22 &quot;О внесении изменений в некоторые приказы Департамента&quot; {КонсультантПлюс}">
        <w:r>
          <w:rPr>
            <w:color w:val="0000FF"/>
          </w:rPr>
          <w:t>приказа</w:t>
        </w:r>
      </w:hyperlink>
      <w:r>
        <w:t xml:space="preserve"> Департамента по охране, контролю и регулированию использования объектов животного мира Вологодско</w:t>
      </w:r>
      <w:r>
        <w:t xml:space="preserve">й области от 12.12.2022 N 04-0245/22, приказов Министерства природных ресурсов и экологии Вологодской области от 04.12.2024 </w:t>
      </w:r>
      <w:hyperlink r:id="rId37" w:tooltip="Приказ Министерства природных ресурсов и экологии Вологодской области от 04.12.2024 N 1718 &quot;О внесении изменений в некоторые приказы&quot; {КонсультантПлюс}">
        <w:r>
          <w:rPr>
            <w:color w:val="0000FF"/>
          </w:rPr>
          <w:t>N 1718</w:t>
        </w:r>
      </w:hyperlink>
      <w:r>
        <w:t xml:space="preserve">, от 19.05.2025 </w:t>
      </w:r>
      <w:hyperlink r:id="rId38" w:tooltip="Приказ Министерства природных ресурсов и экологии Вологодской области от 19.05.2025 N 057 &quot;О внесении изменений в некоторые приказы&quot; {КонсультантПлюс}">
        <w:r>
          <w:rPr>
            <w:color w:val="0000FF"/>
          </w:rPr>
          <w:t>N 057</w:t>
        </w:r>
      </w:hyperlink>
      <w:r>
        <w:t>)</w:t>
      </w:r>
    </w:p>
    <w:p w:rsidR="000D5F11" w:rsidRDefault="002221A2">
      <w:pPr>
        <w:pStyle w:val="ConsPlusNormal0"/>
        <w:spacing w:before="240"/>
        <w:ind w:firstLine="540"/>
        <w:jc w:val="both"/>
      </w:pPr>
      <w:r>
        <w:t>6. По результатам рассмотрения должностное лицо территориально</w:t>
      </w:r>
      <w:r>
        <w:t>го сектора (отдела) по охране и воспроизводству объектов животного мира Министерства в соответствующем муниципальном округе принимает одно из следующих решений:</w:t>
      </w:r>
    </w:p>
    <w:p w:rsidR="000D5F11" w:rsidRDefault="002221A2">
      <w:pPr>
        <w:pStyle w:val="ConsPlusNormal0"/>
        <w:jc w:val="both"/>
      </w:pPr>
      <w:r>
        <w:t xml:space="preserve">(в ред. </w:t>
      </w:r>
      <w:hyperlink r:id="rId39" w:tooltip="Приказ Департамента по охране, контролю и регулированию использования объектов животного мира Вологодской области от 12.12.2022 N 04-0245/22 &quot;О внесении изменений в некоторые приказы Департамента&quot; {КонсультантПлюс}">
        <w:r>
          <w:rPr>
            <w:color w:val="0000FF"/>
          </w:rPr>
          <w:t>при</w:t>
        </w:r>
        <w:r>
          <w:rPr>
            <w:color w:val="0000FF"/>
          </w:rPr>
          <w:t>каза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12.12.2022 N 04-0245/22, приказов Министерства природных ресурсов и экологии Вологодской области от 04.12.2024 </w:t>
      </w:r>
      <w:hyperlink r:id="rId40" w:tooltip="Приказ Министерства природных ресурсов и экологии Вологодской области от 04.12.2024 N 1718 &quot;О внесении изменений в некоторые приказы&quot; {КонсультантПлюс}">
        <w:r>
          <w:rPr>
            <w:color w:val="0000FF"/>
          </w:rPr>
          <w:t>N 1718</w:t>
        </w:r>
      </w:hyperlink>
      <w:r>
        <w:t>, о</w:t>
      </w:r>
      <w:r>
        <w:t xml:space="preserve">т 19.05.2025 </w:t>
      </w:r>
      <w:hyperlink r:id="rId41" w:tooltip="Приказ Министерства природных ресурсов и экологии Вологодской области от 19.05.2025 N 057 &quot;О внесении изменений в некоторые приказы&quot; {КонсультантПлюс}">
        <w:r>
          <w:rPr>
            <w:color w:val="0000FF"/>
          </w:rPr>
          <w:t>N 057</w:t>
        </w:r>
      </w:hyperlink>
      <w:r>
        <w:t>)</w:t>
      </w:r>
    </w:p>
    <w:p w:rsidR="000D5F11" w:rsidRDefault="002221A2">
      <w:pPr>
        <w:pStyle w:val="ConsPlusNormal0"/>
        <w:spacing w:before="240"/>
        <w:ind w:firstLine="540"/>
        <w:jc w:val="both"/>
      </w:pPr>
      <w:r>
        <w:t xml:space="preserve">6.1. отказывает в допуске к участию в распределении разрешений при наличии хотя бы одного из оснований для отказа, указанных в </w:t>
      </w:r>
      <w:hyperlink w:anchor="P70" w:tooltip="7. Должностное лицо территориального сектора (отдела) по охране и воспроизводству объектов животного мира Министерства в соответствующем муниципальном округе принимает решение об отказе в допуске к участию в распределении разрешении в следующих случаях:">
        <w:r>
          <w:rPr>
            <w:color w:val="0000FF"/>
          </w:rPr>
          <w:t>пункте 7</w:t>
        </w:r>
      </w:hyperlink>
      <w:r>
        <w:t xml:space="preserve"> настоящего приказа, и направляет физическому лицу при</w:t>
      </w:r>
      <w:r>
        <w:t>нятое решение с указанием оснований отказа способом, указанным в заявлении;</w:t>
      </w:r>
    </w:p>
    <w:p w:rsidR="000D5F11" w:rsidRDefault="002221A2">
      <w:pPr>
        <w:pStyle w:val="ConsPlusNormal0"/>
        <w:spacing w:before="240"/>
        <w:ind w:firstLine="540"/>
        <w:jc w:val="both"/>
      </w:pPr>
      <w:r>
        <w:t xml:space="preserve">6.2. допускает к участию в распределении разрешений и делает соответствующую отметку в соответствующем </w:t>
      </w:r>
      <w:hyperlink w:anchor="P207" w:tooltip="ЖУРНАЛ">
        <w:r>
          <w:rPr>
            <w:color w:val="0000FF"/>
          </w:rPr>
          <w:t>журнале</w:t>
        </w:r>
      </w:hyperlink>
      <w:r>
        <w:t xml:space="preserve"> согласно приложению 2 к настояще</w:t>
      </w:r>
      <w:r>
        <w:t>му приказу.</w:t>
      </w:r>
    </w:p>
    <w:p w:rsidR="000D5F11" w:rsidRDefault="002221A2">
      <w:pPr>
        <w:pStyle w:val="ConsPlusNormal0"/>
        <w:spacing w:before="240"/>
        <w:ind w:firstLine="540"/>
        <w:jc w:val="both"/>
      </w:pPr>
      <w:bookmarkStart w:id="3" w:name="P70"/>
      <w:bookmarkEnd w:id="3"/>
      <w:r>
        <w:lastRenderedPageBreak/>
        <w:t>7. Должностное лицо территориального сектора (отдела) по охране и воспроизводству объектов животного мира Министерства в соответствующем муниципальном округе принимает решение об отказе в допуске к участию в распределении разрешении в следующих</w:t>
      </w:r>
      <w:r>
        <w:t xml:space="preserve"> случаях:</w:t>
      </w:r>
    </w:p>
    <w:p w:rsidR="000D5F11" w:rsidRDefault="002221A2">
      <w:pPr>
        <w:pStyle w:val="ConsPlusNormal0"/>
        <w:jc w:val="both"/>
      </w:pPr>
      <w:r>
        <w:t xml:space="preserve">(в ред. </w:t>
      </w:r>
      <w:hyperlink r:id="rId42" w:tooltip="Приказ Департамента по охране, контролю и регулированию использования объектов животного мира Вологодской области от 12.12.2022 N 04-0245/22 &quot;О внесении изменений в некоторые приказы Департамента&quot; {КонсультантПлюс}">
        <w:r>
          <w:rPr>
            <w:color w:val="0000FF"/>
          </w:rPr>
          <w:t>приказа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12.12.2022 N 04-0245/22, приказов Ми</w:t>
      </w:r>
      <w:r>
        <w:t xml:space="preserve">нистерства природных ресурсов и экологии Вологодской области от 04.12.2024 </w:t>
      </w:r>
      <w:hyperlink r:id="rId43" w:tooltip="Приказ Министерства природных ресурсов и экологии Вологодской области от 04.12.2024 N 1718 &quot;О внесении изменений в некоторые приказы&quot; {КонсультантПлюс}">
        <w:r>
          <w:rPr>
            <w:color w:val="0000FF"/>
          </w:rPr>
          <w:t>N 1718</w:t>
        </w:r>
      </w:hyperlink>
      <w:r>
        <w:t xml:space="preserve">, от 19.05.2025 </w:t>
      </w:r>
      <w:hyperlink r:id="rId44" w:tooltip="Приказ Министерства природных ресурсов и экологии Вологодской области от 19.05.2025 N 057 &quot;О внесении изменений в некоторые приказы&quot; {КонсультантПлюс}">
        <w:r>
          <w:rPr>
            <w:color w:val="0000FF"/>
          </w:rPr>
          <w:t>N 057</w:t>
        </w:r>
      </w:hyperlink>
      <w:r>
        <w:t>)</w:t>
      </w:r>
    </w:p>
    <w:p w:rsidR="000D5F11" w:rsidRDefault="002221A2">
      <w:pPr>
        <w:pStyle w:val="ConsPlusNormal0"/>
        <w:spacing w:before="240"/>
        <w:ind w:firstLine="540"/>
        <w:jc w:val="both"/>
      </w:pPr>
      <w:r>
        <w:t xml:space="preserve">7.1. заявитель не соответствует требованиям </w:t>
      </w:r>
      <w:hyperlink r:id="rId45" w:tooltip="Федеральный закон от 24.07.2009 N 209-ФЗ (ред. от 08.08.2024) &quot;Об охоте и о сохранении охотничьих ресурсов и о внесении изменений в отдельные законодательные акты Российской Федерации&quot; (с изм. и доп., вступ. в силу с 01.01.2025) {КонсультантПлюс}">
        <w:r>
          <w:rPr>
            <w:color w:val="0000FF"/>
          </w:rPr>
          <w:t>статьи 20</w:t>
        </w:r>
      </w:hyperlink>
      <w:r>
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Федерации";</w:t>
      </w:r>
    </w:p>
    <w:p w:rsidR="000D5F11" w:rsidRDefault="002221A2">
      <w:pPr>
        <w:pStyle w:val="ConsPlusNormal0"/>
        <w:spacing w:before="240"/>
        <w:ind w:firstLine="540"/>
        <w:jc w:val="both"/>
      </w:pPr>
      <w:r>
        <w:t xml:space="preserve">7.2. не соблюдены требования к содержанию заявления, предусмотренные </w:t>
      </w:r>
      <w:hyperlink w:anchor="P49" w:tooltip="2. Заявление об участии в распределении разрешений на добычу лося, бурого медведя и кабана должно содержать:">
        <w:r>
          <w:rPr>
            <w:color w:val="0000FF"/>
          </w:rPr>
          <w:t>пунктом 2</w:t>
        </w:r>
      </w:hyperlink>
      <w:r>
        <w:t xml:space="preserve"> настоящего приказа;</w:t>
      </w:r>
    </w:p>
    <w:p w:rsidR="000D5F11" w:rsidRDefault="002221A2">
      <w:pPr>
        <w:pStyle w:val="ConsPlusNormal0"/>
        <w:spacing w:before="240"/>
        <w:ind w:firstLine="540"/>
        <w:jc w:val="both"/>
      </w:pPr>
      <w:r>
        <w:t>7.3. в заявлении ук</w:t>
      </w:r>
      <w:r>
        <w:t>азаны недостоверные сведения;</w:t>
      </w:r>
    </w:p>
    <w:p w:rsidR="000D5F11" w:rsidRDefault="002221A2">
      <w:pPr>
        <w:pStyle w:val="ConsPlusNormal0"/>
        <w:spacing w:before="240"/>
        <w:ind w:firstLine="540"/>
        <w:jc w:val="both"/>
      </w:pPr>
      <w:r>
        <w:t xml:space="preserve">7.4. заявление подано с нарушением сроков, установленных </w:t>
      </w:r>
      <w:hyperlink r:id="rId46" w:tooltip="Закон Вологодской области от 28.09.2012 N 2844-ОЗ (ред. от 14.11.2024) &quot;О порядке распределения разрешений на добычу охотничьих ресурсов между физическими лицами, осуществляющими охоту в общедоступных охотничьих угодьях&quot; (принят Постановлением ЗС Вологодской о">
        <w:r>
          <w:rPr>
            <w:color w:val="0000FF"/>
          </w:rPr>
          <w:t>законом</w:t>
        </w:r>
      </w:hyperlink>
      <w:r>
        <w:t xml:space="preserve"> области от 28 сентября 2012 года N 2844-ОЗ "О порядк</w:t>
      </w:r>
      <w:r>
        <w:t>е распределения разрешений на добычу охотничьих ресурсов между физическими лицами, осуществляющими охоту в общедоступных охотничьих угодьях";</w:t>
      </w:r>
    </w:p>
    <w:p w:rsidR="000D5F11" w:rsidRDefault="002221A2">
      <w:pPr>
        <w:pStyle w:val="ConsPlusNormal0"/>
        <w:spacing w:before="240"/>
        <w:ind w:firstLine="540"/>
        <w:jc w:val="both"/>
      </w:pPr>
      <w:r>
        <w:t xml:space="preserve">7.5. нарушено условие </w:t>
      </w:r>
      <w:hyperlink w:anchor="P60" w:tooltip="3. Физическое лицо вправе подать не более одного заявления на участие в распределении разрешений на добычу лося, бурого медведя и кабана в отношении каждого из данных видов охотничьих ресурсов на территории общедоступных охотничьих угодий одного муниципального">
        <w:r>
          <w:rPr>
            <w:color w:val="0000FF"/>
          </w:rPr>
          <w:t>пункта 3</w:t>
        </w:r>
      </w:hyperlink>
      <w:r>
        <w:t xml:space="preserve"> настоящего приказа;</w:t>
      </w:r>
    </w:p>
    <w:p w:rsidR="000D5F11" w:rsidRDefault="002221A2">
      <w:pPr>
        <w:pStyle w:val="ConsPlusNormal0"/>
        <w:spacing w:before="240"/>
        <w:ind w:firstLine="540"/>
        <w:jc w:val="both"/>
      </w:pPr>
      <w:r>
        <w:t>7.6. в заявлении указан не тот муниципальный округ, в котором охотник принимал участие в проведении учета численности охотничьих ресурсов и (или) биотехнических мероприятиях.</w:t>
      </w:r>
    </w:p>
    <w:p w:rsidR="000D5F11" w:rsidRDefault="002221A2">
      <w:pPr>
        <w:pStyle w:val="ConsPlusNormal0"/>
        <w:jc w:val="both"/>
      </w:pPr>
      <w:r>
        <w:t xml:space="preserve">(в ред. </w:t>
      </w:r>
      <w:hyperlink r:id="rId47" w:tooltip="Приказ Департамента по охране, контролю и регулированию использования объектов животного мира Вологодской области от 12.12.2022 N 04-0245/22 &quot;О внесении изменений в некоторые приказы Департамента&quot; {КонсультантПлюс}">
        <w:r>
          <w:rPr>
            <w:color w:val="0000FF"/>
          </w:rPr>
          <w:t>приказа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12.12.2022 N 04-0245/22, </w:t>
      </w:r>
      <w:hyperlink r:id="rId48" w:tooltip="Приказ Министерства природных ресурсов и экологии Вологодской области от 19.05.2025 N 057 &quot;О внесении изменений в некоторые приказы&quot; {КонсультантПлюс}">
        <w:r>
          <w:rPr>
            <w:color w:val="0000FF"/>
          </w:rPr>
          <w:t>приказа</w:t>
        </w:r>
      </w:hyperlink>
      <w:r>
        <w:t xml:space="preserve"> Министерства </w:t>
      </w:r>
      <w:r>
        <w:t>природных ресурсов и экологии Вологодской области от 19.05.2025 N 057)</w:t>
      </w:r>
    </w:p>
    <w:p w:rsidR="000D5F11" w:rsidRDefault="002221A2">
      <w:pPr>
        <w:pStyle w:val="ConsPlusNormal0"/>
        <w:spacing w:before="240"/>
        <w:ind w:firstLine="540"/>
        <w:jc w:val="both"/>
      </w:pPr>
      <w:r>
        <w:t>8. Для распределения разрешений на добычу лося, бурого медведя и кабана уполномоченным органом создаются комиссии по их распределению. Состав комиссии и порядок их деятельности определя</w:t>
      </w:r>
      <w:r>
        <w:t>ются уполномоченным органом ежегодно не позднее 10 дней до начала срока приема заявлений на участие в распределении разрешений на добычу лося, бурого медведя и кабана на предстоящий сезон.</w:t>
      </w:r>
    </w:p>
    <w:p w:rsidR="000D5F11" w:rsidRDefault="002221A2">
      <w:pPr>
        <w:pStyle w:val="ConsPlusNormal0"/>
        <w:spacing w:before="240"/>
        <w:ind w:firstLine="540"/>
        <w:jc w:val="both"/>
      </w:pPr>
      <w:r>
        <w:t>9. По результатам рассмотрения заявления на участие в распределении</w:t>
      </w:r>
      <w:r>
        <w:t xml:space="preserve"> разрешений на добычу лося, бурого медведя и кабана на предстоящий сезон по соответствующим категориям физических лиц комиссия принимает решение о переходе в категорию иных физических лиц в следующих случаях:</w:t>
      </w:r>
    </w:p>
    <w:p w:rsidR="000D5F11" w:rsidRDefault="002221A2">
      <w:pPr>
        <w:pStyle w:val="ConsPlusNormal0"/>
        <w:jc w:val="both"/>
      </w:pPr>
      <w:r>
        <w:t xml:space="preserve">(в ред. </w:t>
      </w:r>
      <w:hyperlink r:id="rId49" w:tooltip="Приказ Департамента по охране, контролю и регулированию использования объектов животного мира Вологодской области от 30.03.2022 N 04-0056/22 &quot;О внесении изменений в приказ Департамента от 10 сентября 2018 года N 04-0117/18&quot; {КонсультантПлюс}">
        <w:r>
          <w:rPr>
            <w:color w:val="0000FF"/>
          </w:rPr>
          <w:t>приказа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30.03.2022 N 04-0056/22)</w:t>
      </w:r>
    </w:p>
    <w:p w:rsidR="000D5F11" w:rsidRDefault="002221A2">
      <w:pPr>
        <w:pStyle w:val="ConsPlusNormal0"/>
        <w:spacing w:before="240"/>
        <w:ind w:firstLine="540"/>
        <w:jc w:val="both"/>
      </w:pPr>
      <w:r>
        <w:t>9.1. истечение одного года с момента учас</w:t>
      </w:r>
      <w:r>
        <w:t>тия в проведении учета численности охотничьих ресурсов и (или) биотехнических мероприятий, проводимых в общедоступных охотничьих угодьях;</w:t>
      </w:r>
    </w:p>
    <w:p w:rsidR="000D5F11" w:rsidRDefault="002221A2">
      <w:pPr>
        <w:pStyle w:val="ConsPlusNormal0"/>
        <w:spacing w:before="240"/>
        <w:ind w:firstLine="540"/>
        <w:jc w:val="both"/>
      </w:pPr>
      <w:r>
        <w:t>9.2. нарушение срока участия в мероприятиях по регулированию численности охотничьих ресурсов (лисицы, волка, енотовидн</w:t>
      </w:r>
      <w:r>
        <w:t>ой собаки), проводимых в общедоступных охотничьих угодьях, указанного в законе области;</w:t>
      </w:r>
    </w:p>
    <w:p w:rsidR="000D5F11" w:rsidRDefault="002221A2">
      <w:pPr>
        <w:pStyle w:val="ConsPlusNormal0"/>
        <w:spacing w:before="240"/>
        <w:ind w:firstLine="540"/>
        <w:jc w:val="both"/>
      </w:pPr>
      <w:r>
        <w:lastRenderedPageBreak/>
        <w:t>9.3. невыполнение охотником объема работ, указанного в договоре, на основании которого охотник участвовал в проведении учета численности охотничьих ресурсов и (или) био</w:t>
      </w:r>
      <w:r>
        <w:t>технических мероприятий;</w:t>
      </w:r>
    </w:p>
    <w:p w:rsidR="000D5F11" w:rsidRDefault="002221A2">
      <w:pPr>
        <w:pStyle w:val="ConsPlusNormal0"/>
        <w:spacing w:before="240"/>
        <w:ind w:firstLine="540"/>
        <w:jc w:val="both"/>
      </w:pPr>
      <w:r>
        <w:t>9.4. добыча охотником, участвовавшим в мероприятиях по регулированию численности охотничьих ресурсов (лисицы, волка, енотовидной собаки), проводимых в общедоступных охотничьих угодьях, количества особей, не достаточного для участия</w:t>
      </w:r>
      <w:r>
        <w:t xml:space="preserve"> в распределении разрешений.</w:t>
      </w:r>
    </w:p>
    <w:p w:rsidR="000D5F11" w:rsidRDefault="002221A2">
      <w:pPr>
        <w:pStyle w:val="ConsPlusNormal0"/>
        <w:spacing w:before="240"/>
        <w:ind w:firstLine="540"/>
        <w:jc w:val="both"/>
      </w:pPr>
      <w:r>
        <w:t>10. Должностное лицо территориального сектора (отдела) по охране и воспроизводству объектов животного мира Министерства в соответствующем муниципальном округе организует распределение разрешений на добычу лося, бурого медведя и</w:t>
      </w:r>
      <w:r>
        <w:t xml:space="preserve"> кабана согласно требованиям действующего законодательства и размещает информацию о результатах распределения в установленный законодательством срок на соответствующих информационных стендах.</w:t>
      </w:r>
    </w:p>
    <w:p w:rsidR="000D5F11" w:rsidRDefault="002221A2">
      <w:pPr>
        <w:pStyle w:val="ConsPlusNormal0"/>
        <w:jc w:val="both"/>
      </w:pPr>
      <w:r>
        <w:t xml:space="preserve">(в ред. </w:t>
      </w:r>
      <w:hyperlink r:id="rId50" w:tooltip="Приказ Департамента по охране, контролю и регулированию использования объектов животного мира Вологодской области от 12.12.2022 N 04-0245/22 &quot;О внесении изменений в некоторые приказы Департамента&quot; {КонсультантПлюс}">
        <w:r>
          <w:rPr>
            <w:color w:val="0000FF"/>
          </w:rPr>
          <w:t>приказа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12.12.2022 N 04-0245/22, приказов Министерства природных ресурсов и экологии Вологодской области от 04.12.2024</w:t>
      </w:r>
      <w:r>
        <w:t xml:space="preserve"> </w:t>
      </w:r>
      <w:hyperlink r:id="rId51" w:tooltip="Приказ Министерства природных ресурсов и экологии Вологодской области от 04.12.2024 N 1718 &quot;О внесении изменений в некоторые приказы&quot; {КонсультантПлюс}">
        <w:r>
          <w:rPr>
            <w:color w:val="0000FF"/>
          </w:rPr>
          <w:t>N 1718</w:t>
        </w:r>
      </w:hyperlink>
      <w:r>
        <w:t xml:space="preserve">, от 19.05.2025 </w:t>
      </w:r>
      <w:hyperlink r:id="rId52" w:tooltip="Приказ Министерства природных ресурсов и экологии Вологодской области от 19.05.2025 N 057 &quot;О внесении изменений в некоторые приказы&quot; {КонсультантПлюс}">
        <w:r>
          <w:rPr>
            <w:color w:val="0000FF"/>
          </w:rPr>
          <w:t>N 057</w:t>
        </w:r>
      </w:hyperlink>
      <w:r>
        <w:t>)</w:t>
      </w:r>
    </w:p>
    <w:p w:rsidR="000D5F11" w:rsidRDefault="000D5F11">
      <w:pPr>
        <w:pStyle w:val="ConsPlusNormal0"/>
        <w:jc w:val="both"/>
      </w:pPr>
    </w:p>
    <w:p w:rsidR="000D5F11" w:rsidRDefault="000D5F11">
      <w:pPr>
        <w:pStyle w:val="ConsPlusNormal0"/>
        <w:jc w:val="both"/>
      </w:pPr>
    </w:p>
    <w:p w:rsidR="000D5F11" w:rsidRDefault="000D5F11">
      <w:pPr>
        <w:pStyle w:val="ConsPlusNormal0"/>
        <w:jc w:val="both"/>
      </w:pPr>
    </w:p>
    <w:p w:rsidR="000D5F11" w:rsidRDefault="000D5F11">
      <w:pPr>
        <w:pStyle w:val="ConsPlusNormal0"/>
        <w:jc w:val="both"/>
      </w:pPr>
    </w:p>
    <w:p w:rsidR="000D5F11" w:rsidRDefault="000D5F11">
      <w:pPr>
        <w:pStyle w:val="ConsPlusNormal0"/>
        <w:jc w:val="both"/>
      </w:pPr>
    </w:p>
    <w:p w:rsidR="000D5F11" w:rsidRDefault="002221A2">
      <w:pPr>
        <w:pStyle w:val="ConsPlusNormal0"/>
        <w:jc w:val="right"/>
        <w:outlineLvl w:val="1"/>
      </w:pPr>
      <w:r>
        <w:t>Приложение 1</w:t>
      </w:r>
    </w:p>
    <w:p w:rsidR="000D5F11" w:rsidRDefault="002221A2">
      <w:pPr>
        <w:pStyle w:val="ConsPlusNormal0"/>
        <w:jc w:val="right"/>
      </w:pPr>
      <w:r>
        <w:t>к Порядку</w:t>
      </w:r>
    </w:p>
    <w:p w:rsidR="000D5F11" w:rsidRDefault="000D5F1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0D5F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F11" w:rsidRDefault="000D5F1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F11" w:rsidRDefault="000D5F1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5F11" w:rsidRDefault="002221A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5F11" w:rsidRDefault="002221A2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Департамента по охране, контролю и регулированию</w:t>
            </w:r>
          </w:p>
          <w:p w:rsidR="000D5F11" w:rsidRDefault="002221A2">
            <w:pPr>
              <w:pStyle w:val="ConsPlusNormal0"/>
              <w:jc w:val="center"/>
            </w:pPr>
            <w:r>
              <w:rPr>
                <w:color w:val="392C69"/>
              </w:rPr>
              <w:t>использования объектов животного мира Вологодской области</w:t>
            </w:r>
          </w:p>
          <w:p w:rsidR="000D5F11" w:rsidRDefault="002221A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25.12.2019 </w:t>
            </w:r>
            <w:hyperlink r:id="rId53" w:tooltip="Приказ Департамента по охране, контролю и регулированию использования объектов животного мира Вологодской области от 25.12.2019 N 04-0158/19 &quot;О внесении изменений в приказ Департамента от 10 сентября 2018 года N 04-0117/18&quot; {КонсультантПлюс}">
              <w:r>
                <w:rPr>
                  <w:color w:val="0000FF"/>
                </w:rPr>
                <w:t>N 04-0158/19</w:t>
              </w:r>
            </w:hyperlink>
            <w:r>
              <w:rPr>
                <w:color w:val="392C69"/>
              </w:rPr>
              <w:t xml:space="preserve">, от 12.12.2022 </w:t>
            </w:r>
            <w:hyperlink r:id="rId54" w:tooltip="Приказ Департамента по охране, контролю и регулированию использования объектов животного мира Вологодской области от 12.12.2022 N 04-0245/22 &quot;О внесении изменений в некоторые приказы Департамента&quot; {КонсультантПлюс}">
              <w:r>
                <w:rPr>
                  <w:color w:val="0000FF"/>
                </w:rPr>
                <w:t>N 04-0245/22</w:t>
              </w:r>
            </w:hyperlink>
            <w:r>
              <w:rPr>
                <w:color w:val="392C69"/>
              </w:rPr>
              <w:t>,</w:t>
            </w:r>
          </w:p>
          <w:p w:rsidR="000D5F11" w:rsidRDefault="002221A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03.05.2024 </w:t>
            </w:r>
            <w:hyperlink r:id="rId55" w:tooltip="Приказ Департамента по охране, контролю и регулированию использования объектов животного мира Вологодской области от 03.05.2024 N 04-0063/24 &quot;О внесении изменений в некоторые приказы Департамента по охране, контролю и регулированию использования объектов живот">
              <w:r>
                <w:rPr>
                  <w:color w:val="0000FF"/>
                </w:rPr>
                <w:t>N 04-0063/24</w:t>
              </w:r>
            </w:hyperlink>
            <w:r>
              <w:rPr>
                <w:color w:val="392C69"/>
              </w:rPr>
              <w:t>,</w:t>
            </w:r>
          </w:p>
          <w:p w:rsidR="000D5F11" w:rsidRDefault="002221A2">
            <w:pPr>
              <w:pStyle w:val="ConsPlusNormal0"/>
              <w:jc w:val="center"/>
            </w:pPr>
            <w:r>
              <w:rPr>
                <w:color w:val="392C69"/>
              </w:rPr>
              <w:t>при</w:t>
            </w:r>
            <w:r>
              <w:rPr>
                <w:color w:val="392C69"/>
              </w:rPr>
              <w:t>казов Министерства природных ресурсов и экологии Вологодской области</w:t>
            </w:r>
          </w:p>
          <w:p w:rsidR="000D5F11" w:rsidRDefault="002221A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04.12.2024 </w:t>
            </w:r>
            <w:hyperlink r:id="rId56" w:tooltip="Приказ Министерства природных ресурсов и экологии Вологодской области от 04.12.2024 N 1718 &quot;О внесении изменений в некоторые приказы&quot; {КонсультантПлюс}">
              <w:r>
                <w:rPr>
                  <w:color w:val="0000FF"/>
                </w:rPr>
                <w:t>N 1718</w:t>
              </w:r>
            </w:hyperlink>
            <w:r>
              <w:rPr>
                <w:color w:val="392C69"/>
              </w:rPr>
              <w:t xml:space="preserve">, от 19.05.2025 </w:t>
            </w:r>
            <w:hyperlink r:id="rId57" w:tooltip="Приказ Министерства природных ресурсов и экологии Вологодской области от 19.05.2025 N 057 &quot;О внесении изменений в некоторые приказы&quot; {КонсультантПлюс}">
              <w:r>
                <w:rPr>
                  <w:color w:val="0000FF"/>
                </w:rPr>
                <w:t>N 057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F11" w:rsidRDefault="000D5F11">
            <w:pPr>
              <w:pStyle w:val="ConsPlusNormal0"/>
            </w:pPr>
          </w:p>
        </w:tc>
      </w:tr>
    </w:tbl>
    <w:p w:rsidR="000D5F11" w:rsidRDefault="000D5F11">
      <w:pPr>
        <w:pStyle w:val="ConsPlusNormal0"/>
        <w:jc w:val="both"/>
      </w:pPr>
    </w:p>
    <w:p w:rsidR="000D5F11" w:rsidRDefault="002221A2">
      <w:pPr>
        <w:pStyle w:val="ConsPlusNonformat0"/>
        <w:jc w:val="both"/>
      </w:pPr>
      <w:r>
        <w:t xml:space="preserve">                                 Должностному лицу территориального сектора</w:t>
      </w:r>
    </w:p>
    <w:p w:rsidR="000D5F11" w:rsidRDefault="002221A2">
      <w:pPr>
        <w:pStyle w:val="ConsPlusNonformat0"/>
        <w:jc w:val="both"/>
      </w:pPr>
      <w:r>
        <w:t xml:space="preserve">                                       (отдела) по охране и воспроизводству</w:t>
      </w:r>
    </w:p>
    <w:p w:rsidR="000D5F11" w:rsidRDefault="002221A2">
      <w:pPr>
        <w:pStyle w:val="ConsPlusNonformat0"/>
        <w:jc w:val="both"/>
      </w:pPr>
      <w:r>
        <w:t xml:space="preserve">                                       объектов животного мира Министерства</w:t>
      </w:r>
    </w:p>
    <w:p w:rsidR="000D5F11" w:rsidRDefault="002221A2">
      <w:pPr>
        <w:pStyle w:val="ConsPlusNonformat0"/>
        <w:jc w:val="both"/>
      </w:pPr>
      <w:r>
        <w:t xml:space="preserve">                                 __________________________________________</w:t>
      </w:r>
    </w:p>
    <w:p w:rsidR="000D5F11" w:rsidRDefault="002221A2">
      <w:pPr>
        <w:pStyle w:val="ConsPlusNonformat0"/>
        <w:jc w:val="both"/>
      </w:pPr>
      <w:r>
        <w:t xml:space="preserve">                            </w:t>
      </w:r>
      <w:r>
        <w:t xml:space="preserve">     от</w:t>
      </w:r>
    </w:p>
    <w:p w:rsidR="000D5F11" w:rsidRDefault="002221A2">
      <w:pPr>
        <w:pStyle w:val="ConsPlusNonformat0"/>
        <w:jc w:val="both"/>
      </w:pPr>
      <w:r>
        <w:t xml:space="preserve">                                 __________________________________________</w:t>
      </w:r>
    </w:p>
    <w:p w:rsidR="000D5F11" w:rsidRDefault="002221A2">
      <w:pPr>
        <w:pStyle w:val="ConsPlusNonformat0"/>
        <w:jc w:val="both"/>
      </w:pPr>
      <w:r>
        <w:t xml:space="preserve">                                 _________________________________________,</w:t>
      </w:r>
    </w:p>
    <w:p w:rsidR="000D5F11" w:rsidRDefault="002221A2">
      <w:pPr>
        <w:pStyle w:val="ConsPlusNonformat0"/>
        <w:jc w:val="both"/>
      </w:pPr>
      <w:r>
        <w:t xml:space="preserve">                                 проживающего по адресу: __________________</w:t>
      </w:r>
    </w:p>
    <w:p w:rsidR="000D5F11" w:rsidRDefault="002221A2">
      <w:pPr>
        <w:pStyle w:val="ConsPlusNonformat0"/>
        <w:jc w:val="both"/>
      </w:pPr>
      <w:r>
        <w:t xml:space="preserve">                    </w:t>
      </w:r>
      <w:r>
        <w:t xml:space="preserve">             __________________________________________</w:t>
      </w:r>
    </w:p>
    <w:p w:rsidR="000D5F11" w:rsidRDefault="002221A2">
      <w:pPr>
        <w:pStyle w:val="ConsPlusNonformat0"/>
        <w:jc w:val="both"/>
      </w:pPr>
      <w:r>
        <w:t xml:space="preserve">                                 _________________________________________,</w:t>
      </w:r>
    </w:p>
    <w:p w:rsidR="000D5F11" w:rsidRDefault="002221A2">
      <w:pPr>
        <w:pStyle w:val="ConsPlusNonformat0"/>
        <w:jc w:val="both"/>
      </w:pPr>
      <w:r>
        <w:t xml:space="preserve">                                 паспорт серии __________ N _______________</w:t>
      </w:r>
    </w:p>
    <w:p w:rsidR="000D5F11" w:rsidRDefault="002221A2">
      <w:pPr>
        <w:pStyle w:val="ConsPlusNonformat0"/>
        <w:jc w:val="both"/>
      </w:pPr>
      <w:r>
        <w:t xml:space="preserve">                                 выдан (кем, ког</w:t>
      </w:r>
      <w:r>
        <w:t>да): ______________________</w:t>
      </w:r>
    </w:p>
    <w:p w:rsidR="000D5F11" w:rsidRDefault="002221A2">
      <w:pPr>
        <w:pStyle w:val="ConsPlusNonformat0"/>
        <w:jc w:val="both"/>
      </w:pPr>
      <w:r>
        <w:t xml:space="preserve">                                 __________________________________________</w:t>
      </w:r>
    </w:p>
    <w:p w:rsidR="000D5F11" w:rsidRDefault="002221A2">
      <w:pPr>
        <w:pStyle w:val="ConsPlusNonformat0"/>
        <w:jc w:val="both"/>
      </w:pPr>
      <w:r>
        <w:t xml:space="preserve">                                 охотничий билет серии ________ N _________</w:t>
      </w:r>
    </w:p>
    <w:p w:rsidR="000D5F11" w:rsidRDefault="002221A2">
      <w:pPr>
        <w:pStyle w:val="ConsPlusNonformat0"/>
        <w:jc w:val="both"/>
      </w:pPr>
      <w:r>
        <w:t xml:space="preserve">                                 дата выдачи ______________________________</w:t>
      </w:r>
    </w:p>
    <w:p w:rsidR="000D5F11" w:rsidRDefault="002221A2">
      <w:pPr>
        <w:pStyle w:val="ConsPlusNonformat0"/>
        <w:jc w:val="both"/>
      </w:pPr>
      <w:r>
        <w:t xml:space="preserve">                                 разрешение на ношение и</w:t>
      </w:r>
    </w:p>
    <w:p w:rsidR="000D5F11" w:rsidRDefault="002221A2">
      <w:pPr>
        <w:pStyle w:val="ConsPlusNonformat0"/>
        <w:jc w:val="both"/>
      </w:pPr>
      <w:r>
        <w:lastRenderedPageBreak/>
        <w:t xml:space="preserve">                                 хранение охотничьего оружия ______________</w:t>
      </w:r>
    </w:p>
    <w:p w:rsidR="000D5F11" w:rsidRDefault="002221A2">
      <w:pPr>
        <w:pStyle w:val="ConsPlusNonformat0"/>
        <w:jc w:val="both"/>
      </w:pPr>
      <w:r>
        <w:t xml:space="preserve">                                 N ________________________________________</w:t>
      </w:r>
    </w:p>
    <w:p w:rsidR="000D5F11" w:rsidRDefault="002221A2">
      <w:pPr>
        <w:pStyle w:val="ConsPlusNonformat0"/>
        <w:jc w:val="both"/>
      </w:pPr>
      <w:r>
        <w:t xml:space="preserve">                                 дата выдачи __</w:t>
      </w:r>
      <w:r>
        <w:t>____________________________</w:t>
      </w:r>
    </w:p>
    <w:p w:rsidR="000D5F11" w:rsidRDefault="002221A2">
      <w:pPr>
        <w:pStyle w:val="ConsPlusNonformat0"/>
        <w:jc w:val="both"/>
      </w:pPr>
      <w:r>
        <w:t xml:space="preserve">                                 тел.: ____________________________________</w:t>
      </w:r>
    </w:p>
    <w:p w:rsidR="000D5F11" w:rsidRDefault="002221A2">
      <w:pPr>
        <w:pStyle w:val="ConsPlusNonformat0"/>
        <w:jc w:val="both"/>
      </w:pPr>
      <w:r>
        <w:t xml:space="preserve">                                 e-mail: __________________________________</w:t>
      </w:r>
    </w:p>
    <w:p w:rsidR="000D5F11" w:rsidRDefault="000D5F11">
      <w:pPr>
        <w:pStyle w:val="ConsPlusNonformat0"/>
        <w:jc w:val="both"/>
      </w:pPr>
    </w:p>
    <w:p w:rsidR="000D5F11" w:rsidRDefault="002221A2">
      <w:pPr>
        <w:pStyle w:val="ConsPlusNonformat0"/>
        <w:jc w:val="both"/>
      </w:pPr>
      <w:bookmarkStart w:id="4" w:name="P125"/>
      <w:bookmarkEnd w:id="4"/>
      <w:r>
        <w:t xml:space="preserve">                                 ЗАЯВЛЕНИЕ</w:t>
      </w:r>
    </w:p>
    <w:p w:rsidR="000D5F11" w:rsidRDefault="002221A2">
      <w:pPr>
        <w:pStyle w:val="ConsPlusNonformat0"/>
        <w:jc w:val="both"/>
      </w:pPr>
      <w:r>
        <w:t xml:space="preserve">                   об участии в</w:t>
      </w:r>
      <w:r>
        <w:t xml:space="preserve"> распределении разрешений</w:t>
      </w:r>
    </w:p>
    <w:p w:rsidR="000D5F11" w:rsidRDefault="002221A2">
      <w:pPr>
        <w:pStyle w:val="ConsPlusNonformat0"/>
        <w:jc w:val="both"/>
      </w:pPr>
      <w:r>
        <w:t xml:space="preserve">                      на добычу лося, бурого медведя</w:t>
      </w:r>
    </w:p>
    <w:p w:rsidR="000D5F11" w:rsidRDefault="002221A2">
      <w:pPr>
        <w:pStyle w:val="ConsPlusNonformat0"/>
        <w:jc w:val="both"/>
      </w:pPr>
      <w:r>
        <w:t xml:space="preserve">                       и кабана на предстоящий сезон</w:t>
      </w:r>
    </w:p>
    <w:p w:rsidR="000D5F11" w:rsidRDefault="000D5F11">
      <w:pPr>
        <w:pStyle w:val="ConsPlusNonformat0"/>
        <w:jc w:val="both"/>
      </w:pPr>
    </w:p>
    <w:p w:rsidR="000D5F11" w:rsidRDefault="002221A2">
      <w:pPr>
        <w:pStyle w:val="ConsPlusNonformat0"/>
        <w:jc w:val="both"/>
      </w:pPr>
      <w:r>
        <w:t>Прошу  допустить  меня  к  участию  в  распределении  разрешений на добычу:</w:t>
      </w:r>
    </w:p>
    <w:p w:rsidR="000D5F11" w:rsidRDefault="002221A2">
      <w:pPr>
        <w:pStyle w:val="ConsPlusNonformat0"/>
        <w:jc w:val="both"/>
      </w:pPr>
      <w:r>
        <w:t>____________________________________ (указывается вид охотничьих ресурсов).</w:t>
      </w:r>
    </w:p>
    <w:p w:rsidR="000D5F11" w:rsidRDefault="002221A2">
      <w:pPr>
        <w:pStyle w:val="ConsPlusNonformat0"/>
        <w:jc w:val="both"/>
      </w:pPr>
      <w:r>
        <w:t>В количестве___________________ (указывается количество особей).</w:t>
      </w:r>
    </w:p>
    <w:p w:rsidR="000D5F11" w:rsidRDefault="002221A2">
      <w:pPr>
        <w:pStyle w:val="ConsPlusNonformat0"/>
        <w:jc w:val="both"/>
      </w:pPr>
      <w:r>
        <w:t>Наименование  муниципального  округа  Вологодской  области,  на  территории</w:t>
      </w:r>
    </w:p>
    <w:p w:rsidR="000D5F11" w:rsidRDefault="002221A2">
      <w:pPr>
        <w:pStyle w:val="ConsPlusNonformat0"/>
        <w:jc w:val="both"/>
      </w:pPr>
      <w:r>
        <w:t>которого охотник предполагает осуществл</w:t>
      </w:r>
      <w:r>
        <w:t>ять охоту __________________________</w:t>
      </w:r>
    </w:p>
    <w:p w:rsidR="000D5F11" w:rsidRDefault="000D5F11">
      <w:pPr>
        <w:pStyle w:val="ConsPlusNonformat0"/>
        <w:jc w:val="both"/>
      </w:pPr>
    </w:p>
    <w:p w:rsidR="000D5F11" w:rsidRDefault="002221A2">
      <w:pPr>
        <w:pStyle w:val="ConsPlusNonformat0"/>
        <w:jc w:val="both"/>
      </w:pPr>
      <w:r>
        <w:t>Сообщаю, что согласно _____________________________________________________</w:t>
      </w:r>
    </w:p>
    <w:p w:rsidR="000D5F11" w:rsidRDefault="002221A2">
      <w:pPr>
        <w:pStyle w:val="ConsPlusNonformat0"/>
        <w:jc w:val="both"/>
      </w:pPr>
      <w:r>
        <w:t xml:space="preserve">                      (указываются N и дата договора о привлечении к</w:t>
      </w:r>
    </w:p>
    <w:p w:rsidR="000D5F11" w:rsidRDefault="002221A2">
      <w:pPr>
        <w:pStyle w:val="ConsPlusNonformat0"/>
        <w:jc w:val="both"/>
      </w:pPr>
      <w:r>
        <w:t xml:space="preserve">                      проведению мероприятий</w:t>
      </w:r>
    </w:p>
    <w:p w:rsidR="000D5F11" w:rsidRDefault="002221A2">
      <w:pPr>
        <w:pStyle w:val="ConsPlusNonformat0"/>
        <w:jc w:val="both"/>
      </w:pPr>
      <w:r>
        <w:t>___________________________________________________________________________</w:t>
      </w:r>
    </w:p>
    <w:p w:rsidR="000D5F11" w:rsidRDefault="002221A2">
      <w:pPr>
        <w:pStyle w:val="ConsPlusNonformat0"/>
        <w:jc w:val="both"/>
      </w:pPr>
      <w:r>
        <w:t>по учету численности охотничьих ресурсов и (или) биотехнических</w:t>
      </w:r>
    </w:p>
    <w:p w:rsidR="000D5F11" w:rsidRDefault="002221A2">
      <w:pPr>
        <w:pStyle w:val="ConsPlusNonformat0"/>
        <w:jc w:val="both"/>
      </w:pPr>
      <w:r>
        <w:t>мероприятий, либо учетные серия и номер, дата</w:t>
      </w:r>
    </w:p>
    <w:p w:rsidR="000D5F11" w:rsidRDefault="002221A2">
      <w:pPr>
        <w:pStyle w:val="ConsPlusNonformat0"/>
        <w:jc w:val="both"/>
      </w:pPr>
      <w:r>
        <w:t>______________________________________________________________________</w:t>
      </w:r>
      <w:r>
        <w:t>_____</w:t>
      </w:r>
    </w:p>
    <w:p w:rsidR="000D5F11" w:rsidRDefault="002221A2">
      <w:pPr>
        <w:pStyle w:val="ConsPlusNonformat0"/>
        <w:jc w:val="both"/>
      </w:pPr>
      <w:r>
        <w:t>выдачи разрешения на добычу охотничьих ресурсов, на основании которого</w:t>
      </w:r>
    </w:p>
    <w:p w:rsidR="000D5F11" w:rsidRDefault="002221A2">
      <w:pPr>
        <w:pStyle w:val="ConsPlusNonformat0"/>
        <w:jc w:val="both"/>
      </w:pPr>
      <w:r>
        <w:t>осуществлялась добыча волка (волков),</w:t>
      </w:r>
    </w:p>
    <w:p w:rsidR="000D5F11" w:rsidRDefault="002221A2">
      <w:pPr>
        <w:pStyle w:val="ConsPlusNonformat0"/>
        <w:jc w:val="both"/>
      </w:pPr>
      <w:r>
        <w:t>___________________________________________________________________________</w:t>
      </w:r>
    </w:p>
    <w:p w:rsidR="000D5F11" w:rsidRDefault="002221A2">
      <w:pPr>
        <w:pStyle w:val="ConsPlusNonformat0"/>
        <w:jc w:val="both"/>
      </w:pPr>
      <w:r>
        <w:t>либо учетные серия и номер, дата выдачи разрешения на добычу охот</w:t>
      </w:r>
      <w:r>
        <w:t>ничьих</w:t>
      </w:r>
    </w:p>
    <w:p w:rsidR="000D5F11" w:rsidRDefault="002221A2">
      <w:pPr>
        <w:pStyle w:val="ConsPlusNonformat0"/>
        <w:jc w:val="both"/>
      </w:pPr>
      <w:r>
        <w:t>ресурсов, на основании которого</w:t>
      </w:r>
    </w:p>
    <w:p w:rsidR="000D5F11" w:rsidRDefault="002221A2">
      <w:pPr>
        <w:pStyle w:val="ConsPlusNonformat0"/>
        <w:jc w:val="both"/>
      </w:pPr>
      <w:r>
        <w:t>___________________________________________________________________________</w:t>
      </w:r>
    </w:p>
    <w:p w:rsidR="000D5F11" w:rsidRDefault="002221A2">
      <w:pPr>
        <w:pStyle w:val="ConsPlusNonformat0"/>
        <w:jc w:val="both"/>
      </w:pPr>
      <w:r>
        <w:t>осуществлялись мероприятия по регулированию численности лисицы, енотовидной</w:t>
      </w:r>
    </w:p>
    <w:p w:rsidR="000D5F11" w:rsidRDefault="002221A2">
      <w:pPr>
        <w:pStyle w:val="ConsPlusNonformat0"/>
        <w:jc w:val="both"/>
      </w:pPr>
      <w:r>
        <w:t>собаки)</w:t>
      </w:r>
    </w:p>
    <w:p w:rsidR="000D5F11" w:rsidRDefault="002221A2">
      <w:pPr>
        <w:pStyle w:val="ConsPlusNonformat0"/>
        <w:jc w:val="both"/>
      </w:pPr>
      <w:r>
        <w:t>_________________________________________________________</w:t>
      </w:r>
      <w:r>
        <w:t>__________________</w:t>
      </w:r>
    </w:p>
    <w:p w:rsidR="000D5F11" w:rsidRDefault="002221A2">
      <w:pPr>
        <w:pStyle w:val="ConsPlusNonformat0"/>
        <w:jc w:val="both"/>
      </w:pPr>
      <w:r>
        <w:t>участвовал  в следующих мероприятиях на территории общедоступных охотничьих</w:t>
      </w:r>
    </w:p>
    <w:p w:rsidR="000D5F11" w:rsidRDefault="002221A2">
      <w:pPr>
        <w:pStyle w:val="ConsPlusNonformat0"/>
        <w:jc w:val="both"/>
      </w:pPr>
      <w:r>
        <w:t>угодий   ________________________________________   муниципального   округа</w:t>
      </w:r>
    </w:p>
    <w:p w:rsidR="000D5F11" w:rsidRDefault="002221A2">
      <w:pPr>
        <w:pStyle w:val="ConsPlusNonformat0"/>
        <w:jc w:val="both"/>
      </w:pPr>
      <w:r>
        <w:t>Вологодской области:</w:t>
      </w:r>
    </w:p>
    <w:p w:rsidR="000D5F11" w:rsidRDefault="002221A2">
      <w:pPr>
        <w:pStyle w:val="ConsPlusNonformat0"/>
        <w:jc w:val="both"/>
      </w:pPr>
      <w:r>
        <w:t>________________________________________________________________</w:t>
      </w:r>
      <w:r>
        <w:t>___________</w:t>
      </w:r>
    </w:p>
    <w:p w:rsidR="000D5F11" w:rsidRDefault="002221A2">
      <w:pPr>
        <w:pStyle w:val="ConsPlusNonformat0"/>
        <w:jc w:val="both"/>
      </w:pPr>
      <w:r>
        <w:t xml:space="preserve">  (указывается перечень мероприятий, в которых принимал участие охотник)</w:t>
      </w:r>
    </w:p>
    <w:p w:rsidR="000D5F11" w:rsidRDefault="002221A2">
      <w:pPr>
        <w:pStyle w:val="ConsPlusNonformat0"/>
        <w:jc w:val="both"/>
      </w:pPr>
      <w:r>
        <w:t>___________________________________________________________________________</w:t>
      </w:r>
    </w:p>
    <w:p w:rsidR="000D5F11" w:rsidRDefault="002221A2">
      <w:pPr>
        <w:pStyle w:val="ConsPlusNonformat0"/>
        <w:jc w:val="both"/>
      </w:pPr>
      <w:r>
        <w:t>___________________________________________________________________________</w:t>
      </w:r>
    </w:p>
    <w:p w:rsidR="000D5F11" w:rsidRDefault="002221A2">
      <w:pPr>
        <w:pStyle w:val="ConsPlusNonformat0"/>
        <w:jc w:val="both"/>
      </w:pPr>
      <w:r>
        <w:t>___________________________________________________________________________</w:t>
      </w:r>
    </w:p>
    <w:p w:rsidR="000D5F11" w:rsidRDefault="002221A2">
      <w:pPr>
        <w:pStyle w:val="ConsPlusNonformat0"/>
        <w:jc w:val="both"/>
      </w:pPr>
      <w:r>
        <w:t>Приложения: _______________________________________________________________</w:t>
      </w:r>
    </w:p>
    <w:p w:rsidR="000D5F11" w:rsidRDefault="002221A2">
      <w:pPr>
        <w:pStyle w:val="ConsPlusNonformat0"/>
        <w:jc w:val="both"/>
      </w:pPr>
      <w:r>
        <w:t>___________________________________________________________________________</w:t>
      </w:r>
    </w:p>
    <w:p w:rsidR="000D5F11" w:rsidRDefault="002221A2">
      <w:pPr>
        <w:pStyle w:val="ConsPlusNonformat0"/>
        <w:jc w:val="both"/>
      </w:pPr>
      <w:r>
        <w:t>____________________________</w:t>
      </w:r>
      <w:r>
        <w:t>_______________________________________________</w:t>
      </w:r>
    </w:p>
    <w:p w:rsidR="000D5F11" w:rsidRDefault="002221A2">
      <w:pPr>
        <w:pStyle w:val="ConsPlusNonformat0"/>
        <w:jc w:val="both"/>
      </w:pPr>
      <w:r>
        <w:t>___________________________________________________________________________</w:t>
      </w:r>
    </w:p>
    <w:p w:rsidR="000D5F11" w:rsidRDefault="002221A2">
      <w:pPr>
        <w:pStyle w:val="ConsPlusNonformat0"/>
        <w:jc w:val="both"/>
      </w:pPr>
      <w:r>
        <w:t>(перечень копий документов, представляемых в качестве приложений</w:t>
      </w:r>
    </w:p>
    <w:p w:rsidR="000D5F11" w:rsidRDefault="002221A2">
      <w:pPr>
        <w:pStyle w:val="ConsPlusNonformat0"/>
        <w:jc w:val="both"/>
      </w:pPr>
      <w:r>
        <w:t>к заявлению)</w:t>
      </w:r>
    </w:p>
    <w:p w:rsidR="000D5F11" w:rsidRDefault="002221A2">
      <w:pPr>
        <w:pStyle w:val="ConsPlusNonformat0"/>
        <w:jc w:val="both"/>
      </w:pPr>
      <w:r>
        <w:t>______________________________________________________</w:t>
      </w:r>
      <w:r>
        <w:t>_____________________</w:t>
      </w:r>
    </w:p>
    <w:p w:rsidR="000D5F11" w:rsidRDefault="002221A2">
      <w:pPr>
        <w:pStyle w:val="ConsPlusNonformat0"/>
        <w:jc w:val="both"/>
      </w:pPr>
      <w:r>
        <w:t>на ________________________________________________________________ листах.</w:t>
      </w:r>
    </w:p>
    <w:p w:rsidR="000D5F11" w:rsidRDefault="002221A2">
      <w:pPr>
        <w:pStyle w:val="ConsPlusNonformat0"/>
        <w:jc w:val="both"/>
      </w:pPr>
      <w:r>
        <w:t xml:space="preserve">                        (количество прописью)</w:t>
      </w:r>
    </w:p>
    <w:p w:rsidR="000D5F11" w:rsidRDefault="000D5F11">
      <w:pPr>
        <w:pStyle w:val="ConsPlusNonformat0"/>
        <w:jc w:val="both"/>
      </w:pPr>
    </w:p>
    <w:p w:rsidR="000D5F11" w:rsidRDefault="002221A2">
      <w:pPr>
        <w:pStyle w:val="ConsPlusNonformat0"/>
        <w:jc w:val="both"/>
      </w:pPr>
      <w:r>
        <w:t>Дата ______________       Подпись ___________________</w:t>
      </w:r>
    </w:p>
    <w:p w:rsidR="000D5F11" w:rsidRDefault="000D5F11">
      <w:pPr>
        <w:pStyle w:val="ConsPlusNonformat0"/>
        <w:jc w:val="both"/>
      </w:pPr>
    </w:p>
    <w:p w:rsidR="000D5F11" w:rsidRDefault="002221A2">
      <w:pPr>
        <w:pStyle w:val="ConsPlusNonformat0"/>
        <w:jc w:val="both"/>
      </w:pPr>
      <w:r>
        <w:t>Отметка о регистрации:</w:t>
      </w:r>
    </w:p>
    <w:p w:rsidR="000D5F11" w:rsidRDefault="002221A2">
      <w:pPr>
        <w:pStyle w:val="ConsPlusNonformat0"/>
        <w:jc w:val="both"/>
      </w:pPr>
      <w:r>
        <w:t>_________________________________</w:t>
      </w:r>
      <w:r>
        <w:t>__________________________________________</w:t>
      </w:r>
    </w:p>
    <w:p w:rsidR="000D5F11" w:rsidRDefault="002221A2">
      <w:pPr>
        <w:pStyle w:val="ConsPlusNonformat0"/>
        <w:jc w:val="both"/>
      </w:pPr>
      <w:r>
        <w:t>___________________________________________________________________________</w:t>
      </w:r>
    </w:p>
    <w:p w:rsidR="000D5F11" w:rsidRDefault="002221A2">
      <w:pPr>
        <w:pStyle w:val="ConsPlusNonformat0"/>
        <w:jc w:val="both"/>
      </w:pPr>
      <w:r>
        <w:t>___________________________________________________________________________</w:t>
      </w:r>
    </w:p>
    <w:p w:rsidR="000D5F11" w:rsidRDefault="000D5F11">
      <w:pPr>
        <w:pStyle w:val="ConsPlusNonformat0"/>
        <w:jc w:val="both"/>
      </w:pPr>
    </w:p>
    <w:p w:rsidR="000D5F11" w:rsidRDefault="002221A2">
      <w:pPr>
        <w:pStyle w:val="ConsPlusNonformat0"/>
        <w:jc w:val="both"/>
      </w:pPr>
      <w:r>
        <w:t>Способ уведомления о решении (в случае отказа) _____________</w:t>
      </w:r>
      <w:r>
        <w:t>_______________</w:t>
      </w:r>
    </w:p>
    <w:p w:rsidR="000D5F11" w:rsidRDefault="000D5F11">
      <w:pPr>
        <w:pStyle w:val="ConsPlusNonformat0"/>
        <w:jc w:val="both"/>
      </w:pPr>
    </w:p>
    <w:p w:rsidR="000D5F11" w:rsidRDefault="002221A2">
      <w:pPr>
        <w:pStyle w:val="ConsPlusNonformat0"/>
        <w:jc w:val="both"/>
      </w:pPr>
      <w:r>
        <w:t>Достоверность и полноту сведений подтверждаю _______ ______________________</w:t>
      </w:r>
    </w:p>
    <w:p w:rsidR="000D5F11" w:rsidRDefault="002221A2">
      <w:pPr>
        <w:pStyle w:val="ConsPlusNonformat0"/>
        <w:jc w:val="both"/>
      </w:pPr>
      <w:r>
        <w:t xml:space="preserve">                                             подпись      расшифровка</w:t>
      </w:r>
    </w:p>
    <w:p w:rsidR="000D5F11" w:rsidRDefault="000D5F11">
      <w:pPr>
        <w:pStyle w:val="ConsPlusNonformat0"/>
        <w:jc w:val="both"/>
      </w:pPr>
    </w:p>
    <w:p w:rsidR="000D5F11" w:rsidRDefault="002221A2">
      <w:pPr>
        <w:pStyle w:val="ConsPlusNonformat0"/>
        <w:jc w:val="both"/>
      </w:pPr>
      <w:r>
        <w:t>Я,  _______________________________,  даю  согласие  оператору персональных</w:t>
      </w:r>
    </w:p>
    <w:p w:rsidR="000D5F11" w:rsidRDefault="002221A2">
      <w:pPr>
        <w:pStyle w:val="ConsPlusNonformat0"/>
        <w:jc w:val="both"/>
      </w:pPr>
      <w:r>
        <w:t>данных  -  Минис</w:t>
      </w:r>
      <w:r>
        <w:t>терству  природных ресурсов и экологии Вологодской области,</w:t>
      </w:r>
    </w:p>
    <w:p w:rsidR="000D5F11" w:rsidRDefault="002221A2">
      <w:pPr>
        <w:pStyle w:val="ConsPlusNonformat0"/>
        <w:jc w:val="both"/>
      </w:pPr>
      <w:r>
        <w:t>находящемуся по адресу: __________________________________________________,</w:t>
      </w:r>
    </w:p>
    <w:p w:rsidR="000D5F11" w:rsidRDefault="002221A2">
      <w:pPr>
        <w:pStyle w:val="ConsPlusNonformat0"/>
        <w:jc w:val="both"/>
      </w:pPr>
      <w:r>
        <w:t>на  обработку  (сбор,  публикацию,  систематизацию,  накопление,  хранение,</w:t>
      </w:r>
    </w:p>
    <w:p w:rsidR="000D5F11" w:rsidRDefault="002221A2">
      <w:pPr>
        <w:pStyle w:val="ConsPlusNonformat0"/>
        <w:jc w:val="both"/>
      </w:pPr>
      <w:r>
        <w:t>уточнение, использование и проверку)</w:t>
      </w:r>
    </w:p>
    <w:p w:rsidR="000D5F11" w:rsidRDefault="002221A2">
      <w:pPr>
        <w:pStyle w:val="ConsPlusNonformat0"/>
        <w:jc w:val="both"/>
      </w:pPr>
      <w:r>
        <w:t>указанн</w:t>
      </w:r>
      <w:r>
        <w:t>ых в заявлении моих персональных данных в соответствии с Федеральным</w:t>
      </w:r>
    </w:p>
    <w:p w:rsidR="000D5F11" w:rsidRDefault="000D5F11">
      <w:pPr>
        <w:pStyle w:val="ConsPlusNonformat0"/>
        <w:jc w:val="both"/>
      </w:pPr>
      <w:hyperlink r:id="rId58" w:tooltip="Федеральный закон от 27.07.2006 N 152-ФЗ (ред. от 08.08.2024) &quot;О персональных данных&quot; {КонсультантПлюс}">
        <w:r w:rsidR="002221A2">
          <w:rPr>
            <w:color w:val="0000FF"/>
          </w:rPr>
          <w:t>законом</w:t>
        </w:r>
      </w:hyperlink>
      <w:r w:rsidR="002221A2">
        <w:t xml:space="preserve">  от  27  июля  2006  года</w:t>
      </w:r>
      <w:r w:rsidR="002221A2">
        <w:t xml:space="preserve">  N 152-ФЗ "О персональных данных" с целью</w:t>
      </w:r>
    </w:p>
    <w:p w:rsidR="000D5F11" w:rsidRDefault="002221A2">
      <w:pPr>
        <w:pStyle w:val="ConsPlusNonformat0"/>
        <w:jc w:val="both"/>
      </w:pPr>
      <w:r>
        <w:t>получения  разрешения  на  добычу охотничьих ресурсов. Согласие действует с</w:t>
      </w:r>
    </w:p>
    <w:p w:rsidR="000D5F11" w:rsidRDefault="002221A2">
      <w:pPr>
        <w:pStyle w:val="ConsPlusNonformat0"/>
        <w:jc w:val="both"/>
      </w:pPr>
      <w:r>
        <w:t>момента  его  подписания  до моего письменного отзыва данного согласия. Даю</w:t>
      </w:r>
    </w:p>
    <w:p w:rsidR="000D5F11" w:rsidRDefault="002221A2">
      <w:pPr>
        <w:pStyle w:val="ConsPlusNonformat0"/>
        <w:jc w:val="both"/>
      </w:pPr>
      <w:r>
        <w:t>согласие  на  хранение  вышеперечисленных персональных данных</w:t>
      </w:r>
      <w:r>
        <w:t xml:space="preserve"> в течение 5-и</w:t>
      </w:r>
    </w:p>
    <w:p w:rsidR="000D5F11" w:rsidRDefault="002221A2">
      <w:pPr>
        <w:pStyle w:val="ConsPlusNonformat0"/>
        <w:jc w:val="both"/>
      </w:pPr>
      <w:r>
        <w:t>лет.  О  последствиях  моего  отказа  дать письменное согласие на обработку</w:t>
      </w:r>
    </w:p>
    <w:p w:rsidR="000D5F11" w:rsidRDefault="002221A2">
      <w:pPr>
        <w:pStyle w:val="ConsPlusNonformat0"/>
        <w:jc w:val="both"/>
      </w:pPr>
      <w:r>
        <w:t>представленных персональных данных или отзыва согласия я предупрежден.</w:t>
      </w:r>
    </w:p>
    <w:p w:rsidR="000D5F11" w:rsidRDefault="000D5F11">
      <w:pPr>
        <w:pStyle w:val="ConsPlusNonformat0"/>
        <w:jc w:val="both"/>
      </w:pPr>
    </w:p>
    <w:p w:rsidR="000D5F11" w:rsidRDefault="002221A2">
      <w:pPr>
        <w:pStyle w:val="ConsPlusNonformat0"/>
        <w:jc w:val="both"/>
      </w:pPr>
      <w:r>
        <w:t>"__"__________ 20__ года    _________________    __________________________</w:t>
      </w:r>
    </w:p>
    <w:p w:rsidR="000D5F11" w:rsidRDefault="002221A2">
      <w:pPr>
        <w:pStyle w:val="ConsPlusNonformat0"/>
        <w:jc w:val="both"/>
      </w:pPr>
      <w:r>
        <w:t xml:space="preserve">                 </w:t>
      </w:r>
      <w:r>
        <w:t xml:space="preserve">                подпись                расшифровка</w:t>
      </w:r>
    </w:p>
    <w:p w:rsidR="000D5F11" w:rsidRDefault="000D5F11">
      <w:pPr>
        <w:pStyle w:val="ConsPlusNormal0"/>
        <w:jc w:val="both"/>
      </w:pPr>
    </w:p>
    <w:p w:rsidR="000D5F11" w:rsidRDefault="000D5F11">
      <w:pPr>
        <w:pStyle w:val="ConsPlusNormal0"/>
        <w:jc w:val="both"/>
      </w:pPr>
    </w:p>
    <w:p w:rsidR="000D5F11" w:rsidRDefault="000D5F11">
      <w:pPr>
        <w:pStyle w:val="ConsPlusNormal0"/>
        <w:jc w:val="both"/>
      </w:pPr>
    </w:p>
    <w:p w:rsidR="000D5F11" w:rsidRDefault="000D5F11">
      <w:pPr>
        <w:pStyle w:val="ConsPlusNormal0"/>
        <w:jc w:val="both"/>
      </w:pPr>
    </w:p>
    <w:p w:rsidR="000D5F11" w:rsidRDefault="000D5F11">
      <w:pPr>
        <w:pStyle w:val="ConsPlusNormal0"/>
        <w:jc w:val="both"/>
      </w:pPr>
    </w:p>
    <w:p w:rsidR="000D5F11" w:rsidRDefault="002221A2">
      <w:pPr>
        <w:pStyle w:val="ConsPlusNormal0"/>
        <w:jc w:val="right"/>
        <w:outlineLvl w:val="1"/>
      </w:pPr>
      <w:r>
        <w:t>Приложение 2</w:t>
      </w:r>
    </w:p>
    <w:p w:rsidR="000D5F11" w:rsidRDefault="002221A2">
      <w:pPr>
        <w:pStyle w:val="ConsPlusNormal0"/>
        <w:jc w:val="right"/>
      </w:pPr>
      <w:r>
        <w:t>к Порядку</w:t>
      </w:r>
    </w:p>
    <w:p w:rsidR="000D5F11" w:rsidRDefault="000D5F11">
      <w:pPr>
        <w:pStyle w:val="ConsPlusNormal0"/>
        <w:jc w:val="both"/>
      </w:pPr>
    </w:p>
    <w:p w:rsidR="000D5F11" w:rsidRDefault="002221A2">
      <w:pPr>
        <w:pStyle w:val="ConsPlusNormal0"/>
        <w:jc w:val="right"/>
      </w:pPr>
      <w:r>
        <w:t>Типовая форма</w:t>
      </w:r>
    </w:p>
    <w:p w:rsidR="000D5F11" w:rsidRDefault="000D5F11">
      <w:pPr>
        <w:pStyle w:val="ConsPlusNormal0"/>
        <w:jc w:val="both"/>
      </w:pPr>
    </w:p>
    <w:p w:rsidR="000D5F11" w:rsidRDefault="002221A2">
      <w:pPr>
        <w:pStyle w:val="ConsPlusNormal0"/>
        <w:jc w:val="center"/>
      </w:pPr>
      <w:bookmarkStart w:id="5" w:name="P207"/>
      <w:bookmarkEnd w:id="5"/>
      <w:r>
        <w:t>ЖУРНАЛ</w:t>
      </w:r>
    </w:p>
    <w:p w:rsidR="000D5F11" w:rsidRDefault="002221A2">
      <w:pPr>
        <w:pStyle w:val="ConsPlusNormal0"/>
        <w:jc w:val="center"/>
      </w:pPr>
      <w:r>
        <w:t>РЕГИСТРАЦИИ ЗАЯВЛЕНИЙ НА УЧАСТИЕ В РАСПРЕДЕЛЕНИИ</w:t>
      </w:r>
    </w:p>
    <w:p w:rsidR="000D5F11" w:rsidRDefault="002221A2">
      <w:pPr>
        <w:pStyle w:val="ConsPlusNormal0"/>
        <w:jc w:val="center"/>
      </w:pPr>
      <w:r>
        <w:t>РАЗРЕШЕНИЙ НА ДОБЫЧУ ЛОСЯ, БУРОГО МЕДВЕДЯ И КАБАНА</w:t>
      </w:r>
    </w:p>
    <w:p w:rsidR="000D5F11" w:rsidRDefault="000D5F11">
      <w:pPr>
        <w:pStyle w:val="ConsPlusNormal0"/>
        <w:jc w:val="both"/>
      </w:pPr>
    </w:p>
    <w:p w:rsidR="000D5F11" w:rsidRDefault="000D5F11">
      <w:pPr>
        <w:pStyle w:val="ConsPlusNormal0"/>
        <w:sectPr w:rsidR="000D5F11">
          <w:headerReference w:type="default" r:id="rId59"/>
          <w:footerReference w:type="default" r:id="rId60"/>
          <w:headerReference w:type="first" r:id="rId61"/>
          <w:footerReference w:type="first" r:id="rId62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1"/>
        <w:gridCol w:w="2268"/>
        <w:gridCol w:w="1701"/>
        <w:gridCol w:w="1984"/>
        <w:gridCol w:w="2381"/>
        <w:gridCol w:w="1417"/>
      </w:tblGrid>
      <w:tr w:rsidR="000D5F11">
        <w:tc>
          <w:tcPr>
            <w:tcW w:w="567" w:type="dxa"/>
          </w:tcPr>
          <w:p w:rsidR="000D5F11" w:rsidRDefault="002221A2">
            <w:pPr>
              <w:pStyle w:val="ConsPlusNormal0"/>
              <w:jc w:val="center"/>
            </w:pPr>
            <w:r>
              <w:lastRenderedPageBreak/>
              <w:t>N</w:t>
            </w:r>
          </w:p>
          <w:p w:rsidR="000D5F11" w:rsidRDefault="002221A2">
            <w:pPr>
              <w:pStyle w:val="ConsPlusNormal0"/>
              <w:jc w:val="center"/>
            </w:pPr>
            <w:r>
              <w:t>п/п</w:t>
            </w:r>
          </w:p>
        </w:tc>
        <w:tc>
          <w:tcPr>
            <w:tcW w:w="1701" w:type="dxa"/>
          </w:tcPr>
          <w:p w:rsidR="000D5F11" w:rsidRDefault="002221A2">
            <w:pPr>
              <w:pStyle w:val="ConsPlusNormal0"/>
            </w:pPr>
            <w:r>
              <w:t>Дата и время поступления</w:t>
            </w:r>
          </w:p>
        </w:tc>
        <w:tc>
          <w:tcPr>
            <w:tcW w:w="2268" w:type="dxa"/>
          </w:tcPr>
          <w:p w:rsidR="000D5F11" w:rsidRDefault="002221A2">
            <w:pPr>
              <w:pStyle w:val="ConsPlusNormal0"/>
            </w:pPr>
            <w:r>
              <w:t>Ф.И.О. физического лица</w:t>
            </w:r>
          </w:p>
        </w:tc>
        <w:tc>
          <w:tcPr>
            <w:tcW w:w="1701" w:type="dxa"/>
          </w:tcPr>
          <w:p w:rsidR="000D5F11" w:rsidRDefault="002221A2">
            <w:pPr>
              <w:pStyle w:val="ConsPlusNormal0"/>
            </w:pPr>
            <w:r>
              <w:t>Контактные данные (способ уведомления)</w:t>
            </w:r>
          </w:p>
        </w:tc>
        <w:tc>
          <w:tcPr>
            <w:tcW w:w="1984" w:type="dxa"/>
          </w:tcPr>
          <w:p w:rsidR="000D5F11" w:rsidRDefault="002221A2">
            <w:pPr>
              <w:pStyle w:val="ConsPlusNormal0"/>
              <w:jc w:val="center"/>
            </w:pPr>
            <w:r>
              <w:t>Вид животного</w:t>
            </w:r>
          </w:p>
        </w:tc>
        <w:tc>
          <w:tcPr>
            <w:tcW w:w="2381" w:type="dxa"/>
          </w:tcPr>
          <w:p w:rsidR="000D5F11" w:rsidRDefault="002221A2">
            <w:pPr>
              <w:pStyle w:val="ConsPlusNormal0"/>
            </w:pPr>
            <w:r>
              <w:t>Акт о выполнении мер</w:t>
            </w:r>
            <w:r>
              <w:t>оприятий (в случае выполнения таких мероприятий)</w:t>
            </w:r>
          </w:p>
        </w:tc>
        <w:tc>
          <w:tcPr>
            <w:tcW w:w="1417" w:type="dxa"/>
          </w:tcPr>
          <w:p w:rsidR="000D5F11" w:rsidRDefault="002221A2">
            <w:pPr>
              <w:pStyle w:val="ConsPlusNormal0"/>
            </w:pPr>
            <w:r>
              <w:t>Допущен/не допущен</w:t>
            </w:r>
          </w:p>
        </w:tc>
      </w:tr>
      <w:tr w:rsidR="000D5F11">
        <w:tc>
          <w:tcPr>
            <w:tcW w:w="567" w:type="dxa"/>
          </w:tcPr>
          <w:p w:rsidR="000D5F11" w:rsidRDefault="000D5F11">
            <w:pPr>
              <w:pStyle w:val="ConsPlusNormal0"/>
            </w:pPr>
          </w:p>
        </w:tc>
        <w:tc>
          <w:tcPr>
            <w:tcW w:w="1701" w:type="dxa"/>
          </w:tcPr>
          <w:p w:rsidR="000D5F11" w:rsidRDefault="000D5F11">
            <w:pPr>
              <w:pStyle w:val="ConsPlusNormal0"/>
            </w:pPr>
          </w:p>
        </w:tc>
        <w:tc>
          <w:tcPr>
            <w:tcW w:w="2268" w:type="dxa"/>
          </w:tcPr>
          <w:p w:rsidR="000D5F11" w:rsidRDefault="000D5F11">
            <w:pPr>
              <w:pStyle w:val="ConsPlusNormal0"/>
            </w:pPr>
          </w:p>
        </w:tc>
        <w:tc>
          <w:tcPr>
            <w:tcW w:w="1701" w:type="dxa"/>
          </w:tcPr>
          <w:p w:rsidR="000D5F11" w:rsidRDefault="000D5F11">
            <w:pPr>
              <w:pStyle w:val="ConsPlusNormal0"/>
            </w:pPr>
          </w:p>
        </w:tc>
        <w:tc>
          <w:tcPr>
            <w:tcW w:w="1984" w:type="dxa"/>
          </w:tcPr>
          <w:p w:rsidR="000D5F11" w:rsidRDefault="000D5F11">
            <w:pPr>
              <w:pStyle w:val="ConsPlusNormal0"/>
            </w:pPr>
          </w:p>
        </w:tc>
        <w:tc>
          <w:tcPr>
            <w:tcW w:w="2381" w:type="dxa"/>
          </w:tcPr>
          <w:p w:rsidR="000D5F11" w:rsidRDefault="000D5F11">
            <w:pPr>
              <w:pStyle w:val="ConsPlusNormal0"/>
            </w:pPr>
          </w:p>
        </w:tc>
        <w:tc>
          <w:tcPr>
            <w:tcW w:w="1417" w:type="dxa"/>
          </w:tcPr>
          <w:p w:rsidR="000D5F11" w:rsidRDefault="000D5F11">
            <w:pPr>
              <w:pStyle w:val="ConsPlusNormal0"/>
            </w:pPr>
          </w:p>
        </w:tc>
      </w:tr>
      <w:tr w:rsidR="000D5F11">
        <w:tc>
          <w:tcPr>
            <w:tcW w:w="567" w:type="dxa"/>
          </w:tcPr>
          <w:p w:rsidR="000D5F11" w:rsidRDefault="000D5F11">
            <w:pPr>
              <w:pStyle w:val="ConsPlusNormal0"/>
            </w:pPr>
          </w:p>
        </w:tc>
        <w:tc>
          <w:tcPr>
            <w:tcW w:w="1701" w:type="dxa"/>
          </w:tcPr>
          <w:p w:rsidR="000D5F11" w:rsidRDefault="000D5F11">
            <w:pPr>
              <w:pStyle w:val="ConsPlusNormal0"/>
            </w:pPr>
          </w:p>
        </w:tc>
        <w:tc>
          <w:tcPr>
            <w:tcW w:w="2268" w:type="dxa"/>
          </w:tcPr>
          <w:p w:rsidR="000D5F11" w:rsidRDefault="000D5F11">
            <w:pPr>
              <w:pStyle w:val="ConsPlusNormal0"/>
            </w:pPr>
          </w:p>
        </w:tc>
        <w:tc>
          <w:tcPr>
            <w:tcW w:w="1701" w:type="dxa"/>
          </w:tcPr>
          <w:p w:rsidR="000D5F11" w:rsidRDefault="000D5F11">
            <w:pPr>
              <w:pStyle w:val="ConsPlusNormal0"/>
            </w:pPr>
          </w:p>
        </w:tc>
        <w:tc>
          <w:tcPr>
            <w:tcW w:w="1984" w:type="dxa"/>
          </w:tcPr>
          <w:p w:rsidR="000D5F11" w:rsidRDefault="000D5F11">
            <w:pPr>
              <w:pStyle w:val="ConsPlusNormal0"/>
            </w:pPr>
          </w:p>
        </w:tc>
        <w:tc>
          <w:tcPr>
            <w:tcW w:w="2381" w:type="dxa"/>
          </w:tcPr>
          <w:p w:rsidR="000D5F11" w:rsidRDefault="000D5F11">
            <w:pPr>
              <w:pStyle w:val="ConsPlusNormal0"/>
            </w:pPr>
          </w:p>
        </w:tc>
        <w:tc>
          <w:tcPr>
            <w:tcW w:w="1417" w:type="dxa"/>
          </w:tcPr>
          <w:p w:rsidR="000D5F11" w:rsidRDefault="000D5F11">
            <w:pPr>
              <w:pStyle w:val="ConsPlusNormal0"/>
            </w:pPr>
          </w:p>
        </w:tc>
      </w:tr>
      <w:tr w:rsidR="000D5F11">
        <w:tc>
          <w:tcPr>
            <w:tcW w:w="567" w:type="dxa"/>
          </w:tcPr>
          <w:p w:rsidR="000D5F11" w:rsidRDefault="000D5F11">
            <w:pPr>
              <w:pStyle w:val="ConsPlusNormal0"/>
            </w:pPr>
          </w:p>
        </w:tc>
        <w:tc>
          <w:tcPr>
            <w:tcW w:w="1701" w:type="dxa"/>
          </w:tcPr>
          <w:p w:rsidR="000D5F11" w:rsidRDefault="000D5F11">
            <w:pPr>
              <w:pStyle w:val="ConsPlusNormal0"/>
            </w:pPr>
          </w:p>
        </w:tc>
        <w:tc>
          <w:tcPr>
            <w:tcW w:w="2268" w:type="dxa"/>
          </w:tcPr>
          <w:p w:rsidR="000D5F11" w:rsidRDefault="000D5F11">
            <w:pPr>
              <w:pStyle w:val="ConsPlusNormal0"/>
            </w:pPr>
          </w:p>
        </w:tc>
        <w:tc>
          <w:tcPr>
            <w:tcW w:w="1701" w:type="dxa"/>
          </w:tcPr>
          <w:p w:rsidR="000D5F11" w:rsidRDefault="000D5F11">
            <w:pPr>
              <w:pStyle w:val="ConsPlusNormal0"/>
            </w:pPr>
          </w:p>
        </w:tc>
        <w:tc>
          <w:tcPr>
            <w:tcW w:w="1984" w:type="dxa"/>
          </w:tcPr>
          <w:p w:rsidR="000D5F11" w:rsidRDefault="000D5F11">
            <w:pPr>
              <w:pStyle w:val="ConsPlusNormal0"/>
            </w:pPr>
          </w:p>
        </w:tc>
        <w:tc>
          <w:tcPr>
            <w:tcW w:w="2381" w:type="dxa"/>
          </w:tcPr>
          <w:p w:rsidR="000D5F11" w:rsidRDefault="000D5F11">
            <w:pPr>
              <w:pStyle w:val="ConsPlusNormal0"/>
            </w:pPr>
          </w:p>
        </w:tc>
        <w:tc>
          <w:tcPr>
            <w:tcW w:w="1417" w:type="dxa"/>
          </w:tcPr>
          <w:p w:rsidR="000D5F11" w:rsidRDefault="000D5F11">
            <w:pPr>
              <w:pStyle w:val="ConsPlusNormal0"/>
            </w:pPr>
          </w:p>
        </w:tc>
      </w:tr>
      <w:tr w:rsidR="000D5F11">
        <w:tc>
          <w:tcPr>
            <w:tcW w:w="567" w:type="dxa"/>
          </w:tcPr>
          <w:p w:rsidR="000D5F11" w:rsidRDefault="000D5F11">
            <w:pPr>
              <w:pStyle w:val="ConsPlusNormal0"/>
            </w:pPr>
          </w:p>
        </w:tc>
        <w:tc>
          <w:tcPr>
            <w:tcW w:w="1701" w:type="dxa"/>
          </w:tcPr>
          <w:p w:rsidR="000D5F11" w:rsidRDefault="000D5F11">
            <w:pPr>
              <w:pStyle w:val="ConsPlusNormal0"/>
            </w:pPr>
          </w:p>
        </w:tc>
        <w:tc>
          <w:tcPr>
            <w:tcW w:w="2268" w:type="dxa"/>
          </w:tcPr>
          <w:p w:rsidR="000D5F11" w:rsidRDefault="000D5F11">
            <w:pPr>
              <w:pStyle w:val="ConsPlusNormal0"/>
            </w:pPr>
          </w:p>
        </w:tc>
        <w:tc>
          <w:tcPr>
            <w:tcW w:w="1701" w:type="dxa"/>
          </w:tcPr>
          <w:p w:rsidR="000D5F11" w:rsidRDefault="000D5F11">
            <w:pPr>
              <w:pStyle w:val="ConsPlusNormal0"/>
            </w:pPr>
          </w:p>
        </w:tc>
        <w:tc>
          <w:tcPr>
            <w:tcW w:w="1984" w:type="dxa"/>
          </w:tcPr>
          <w:p w:rsidR="000D5F11" w:rsidRDefault="000D5F11">
            <w:pPr>
              <w:pStyle w:val="ConsPlusNormal0"/>
            </w:pPr>
          </w:p>
        </w:tc>
        <w:tc>
          <w:tcPr>
            <w:tcW w:w="2381" w:type="dxa"/>
          </w:tcPr>
          <w:p w:rsidR="000D5F11" w:rsidRDefault="000D5F11">
            <w:pPr>
              <w:pStyle w:val="ConsPlusNormal0"/>
            </w:pPr>
          </w:p>
        </w:tc>
        <w:tc>
          <w:tcPr>
            <w:tcW w:w="1417" w:type="dxa"/>
          </w:tcPr>
          <w:p w:rsidR="000D5F11" w:rsidRDefault="000D5F11">
            <w:pPr>
              <w:pStyle w:val="ConsPlusNormal0"/>
            </w:pPr>
          </w:p>
        </w:tc>
      </w:tr>
      <w:tr w:rsidR="000D5F11">
        <w:tc>
          <w:tcPr>
            <w:tcW w:w="567" w:type="dxa"/>
          </w:tcPr>
          <w:p w:rsidR="000D5F11" w:rsidRDefault="000D5F11">
            <w:pPr>
              <w:pStyle w:val="ConsPlusNormal0"/>
            </w:pPr>
          </w:p>
        </w:tc>
        <w:tc>
          <w:tcPr>
            <w:tcW w:w="1701" w:type="dxa"/>
          </w:tcPr>
          <w:p w:rsidR="000D5F11" w:rsidRDefault="000D5F11">
            <w:pPr>
              <w:pStyle w:val="ConsPlusNormal0"/>
            </w:pPr>
          </w:p>
        </w:tc>
        <w:tc>
          <w:tcPr>
            <w:tcW w:w="2268" w:type="dxa"/>
          </w:tcPr>
          <w:p w:rsidR="000D5F11" w:rsidRDefault="000D5F11">
            <w:pPr>
              <w:pStyle w:val="ConsPlusNormal0"/>
            </w:pPr>
          </w:p>
        </w:tc>
        <w:tc>
          <w:tcPr>
            <w:tcW w:w="1701" w:type="dxa"/>
          </w:tcPr>
          <w:p w:rsidR="000D5F11" w:rsidRDefault="000D5F11">
            <w:pPr>
              <w:pStyle w:val="ConsPlusNormal0"/>
            </w:pPr>
          </w:p>
        </w:tc>
        <w:tc>
          <w:tcPr>
            <w:tcW w:w="1984" w:type="dxa"/>
          </w:tcPr>
          <w:p w:rsidR="000D5F11" w:rsidRDefault="000D5F11">
            <w:pPr>
              <w:pStyle w:val="ConsPlusNormal0"/>
            </w:pPr>
          </w:p>
        </w:tc>
        <w:tc>
          <w:tcPr>
            <w:tcW w:w="2381" w:type="dxa"/>
          </w:tcPr>
          <w:p w:rsidR="000D5F11" w:rsidRDefault="000D5F11">
            <w:pPr>
              <w:pStyle w:val="ConsPlusNormal0"/>
            </w:pPr>
          </w:p>
        </w:tc>
        <w:tc>
          <w:tcPr>
            <w:tcW w:w="1417" w:type="dxa"/>
          </w:tcPr>
          <w:p w:rsidR="000D5F11" w:rsidRDefault="000D5F11">
            <w:pPr>
              <w:pStyle w:val="ConsPlusNormal0"/>
            </w:pPr>
          </w:p>
        </w:tc>
      </w:tr>
      <w:tr w:rsidR="000D5F11">
        <w:tc>
          <w:tcPr>
            <w:tcW w:w="567" w:type="dxa"/>
          </w:tcPr>
          <w:p w:rsidR="000D5F11" w:rsidRDefault="000D5F11">
            <w:pPr>
              <w:pStyle w:val="ConsPlusNormal0"/>
            </w:pPr>
          </w:p>
        </w:tc>
        <w:tc>
          <w:tcPr>
            <w:tcW w:w="1701" w:type="dxa"/>
          </w:tcPr>
          <w:p w:rsidR="000D5F11" w:rsidRDefault="000D5F11">
            <w:pPr>
              <w:pStyle w:val="ConsPlusNormal0"/>
            </w:pPr>
          </w:p>
        </w:tc>
        <w:tc>
          <w:tcPr>
            <w:tcW w:w="2268" w:type="dxa"/>
          </w:tcPr>
          <w:p w:rsidR="000D5F11" w:rsidRDefault="000D5F11">
            <w:pPr>
              <w:pStyle w:val="ConsPlusNormal0"/>
            </w:pPr>
          </w:p>
        </w:tc>
        <w:tc>
          <w:tcPr>
            <w:tcW w:w="1701" w:type="dxa"/>
          </w:tcPr>
          <w:p w:rsidR="000D5F11" w:rsidRDefault="000D5F11">
            <w:pPr>
              <w:pStyle w:val="ConsPlusNormal0"/>
            </w:pPr>
          </w:p>
        </w:tc>
        <w:tc>
          <w:tcPr>
            <w:tcW w:w="1984" w:type="dxa"/>
          </w:tcPr>
          <w:p w:rsidR="000D5F11" w:rsidRDefault="000D5F11">
            <w:pPr>
              <w:pStyle w:val="ConsPlusNormal0"/>
            </w:pPr>
          </w:p>
        </w:tc>
        <w:tc>
          <w:tcPr>
            <w:tcW w:w="2381" w:type="dxa"/>
          </w:tcPr>
          <w:p w:rsidR="000D5F11" w:rsidRDefault="000D5F11">
            <w:pPr>
              <w:pStyle w:val="ConsPlusNormal0"/>
            </w:pPr>
          </w:p>
        </w:tc>
        <w:tc>
          <w:tcPr>
            <w:tcW w:w="1417" w:type="dxa"/>
          </w:tcPr>
          <w:p w:rsidR="000D5F11" w:rsidRDefault="000D5F11">
            <w:pPr>
              <w:pStyle w:val="ConsPlusNormal0"/>
            </w:pPr>
          </w:p>
        </w:tc>
      </w:tr>
      <w:tr w:rsidR="000D5F11">
        <w:tc>
          <w:tcPr>
            <w:tcW w:w="567" w:type="dxa"/>
          </w:tcPr>
          <w:p w:rsidR="000D5F11" w:rsidRDefault="000D5F11">
            <w:pPr>
              <w:pStyle w:val="ConsPlusNormal0"/>
            </w:pPr>
          </w:p>
        </w:tc>
        <w:tc>
          <w:tcPr>
            <w:tcW w:w="1701" w:type="dxa"/>
          </w:tcPr>
          <w:p w:rsidR="000D5F11" w:rsidRDefault="000D5F11">
            <w:pPr>
              <w:pStyle w:val="ConsPlusNormal0"/>
            </w:pPr>
          </w:p>
        </w:tc>
        <w:tc>
          <w:tcPr>
            <w:tcW w:w="2268" w:type="dxa"/>
          </w:tcPr>
          <w:p w:rsidR="000D5F11" w:rsidRDefault="000D5F11">
            <w:pPr>
              <w:pStyle w:val="ConsPlusNormal0"/>
            </w:pPr>
          </w:p>
        </w:tc>
        <w:tc>
          <w:tcPr>
            <w:tcW w:w="1701" w:type="dxa"/>
          </w:tcPr>
          <w:p w:rsidR="000D5F11" w:rsidRDefault="000D5F11">
            <w:pPr>
              <w:pStyle w:val="ConsPlusNormal0"/>
            </w:pPr>
          </w:p>
        </w:tc>
        <w:tc>
          <w:tcPr>
            <w:tcW w:w="1984" w:type="dxa"/>
          </w:tcPr>
          <w:p w:rsidR="000D5F11" w:rsidRDefault="000D5F11">
            <w:pPr>
              <w:pStyle w:val="ConsPlusNormal0"/>
            </w:pPr>
          </w:p>
        </w:tc>
        <w:tc>
          <w:tcPr>
            <w:tcW w:w="2381" w:type="dxa"/>
          </w:tcPr>
          <w:p w:rsidR="000D5F11" w:rsidRDefault="000D5F11">
            <w:pPr>
              <w:pStyle w:val="ConsPlusNormal0"/>
            </w:pPr>
          </w:p>
        </w:tc>
        <w:tc>
          <w:tcPr>
            <w:tcW w:w="1417" w:type="dxa"/>
          </w:tcPr>
          <w:p w:rsidR="000D5F11" w:rsidRDefault="000D5F11">
            <w:pPr>
              <w:pStyle w:val="ConsPlusNormal0"/>
            </w:pPr>
          </w:p>
        </w:tc>
      </w:tr>
    </w:tbl>
    <w:p w:rsidR="000D5F11" w:rsidRDefault="000D5F11">
      <w:pPr>
        <w:pStyle w:val="ConsPlusNormal0"/>
        <w:jc w:val="both"/>
      </w:pPr>
    </w:p>
    <w:p w:rsidR="000D5F11" w:rsidRDefault="000D5F11">
      <w:pPr>
        <w:pStyle w:val="ConsPlusNormal0"/>
        <w:jc w:val="both"/>
      </w:pPr>
    </w:p>
    <w:p w:rsidR="000D5F11" w:rsidRDefault="000D5F1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D5F11" w:rsidSect="000D5F11">
      <w:headerReference w:type="default" r:id="rId63"/>
      <w:footerReference w:type="default" r:id="rId64"/>
      <w:headerReference w:type="first" r:id="rId65"/>
      <w:footerReference w:type="first" r:id="rId66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1A2" w:rsidRDefault="002221A2" w:rsidP="000D5F11">
      <w:r>
        <w:separator/>
      </w:r>
    </w:p>
  </w:endnote>
  <w:endnote w:type="continuationSeparator" w:id="0">
    <w:p w:rsidR="002221A2" w:rsidRDefault="002221A2" w:rsidP="000D5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11" w:rsidRDefault="000D5F1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0D5F1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D5F11" w:rsidRDefault="002221A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D5F11" w:rsidRDefault="000D5F11">
          <w:pPr>
            <w:pStyle w:val="ConsPlusNormal0"/>
            <w:jc w:val="center"/>
          </w:pPr>
          <w:hyperlink r:id="rId1">
            <w:r w:rsidR="002221A2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D5F11" w:rsidRDefault="002221A2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0D5F11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0D5F11">
            <w:fldChar w:fldCharType="separate"/>
          </w:r>
          <w:r w:rsidR="00561491">
            <w:rPr>
              <w:rFonts w:ascii="Tahoma" w:hAnsi="Tahoma" w:cs="Tahoma"/>
              <w:noProof/>
            </w:rPr>
            <w:t>8</w:t>
          </w:r>
          <w:r w:rsidR="000D5F11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0D5F11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0D5F11">
            <w:fldChar w:fldCharType="separate"/>
          </w:r>
          <w:r w:rsidR="00561491">
            <w:rPr>
              <w:rFonts w:ascii="Tahoma" w:hAnsi="Tahoma" w:cs="Tahoma"/>
              <w:noProof/>
            </w:rPr>
            <w:t>8</w:t>
          </w:r>
          <w:r w:rsidR="000D5F11">
            <w:fldChar w:fldCharType="end"/>
          </w:r>
        </w:p>
      </w:tc>
    </w:tr>
  </w:tbl>
  <w:p w:rsidR="000D5F11" w:rsidRDefault="002221A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11" w:rsidRDefault="000D5F1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0D5F1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D5F11" w:rsidRDefault="002221A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правовая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поддержка</w:t>
          </w:r>
        </w:p>
      </w:tc>
      <w:tc>
        <w:tcPr>
          <w:tcW w:w="1700" w:type="pct"/>
          <w:vAlign w:val="center"/>
        </w:tcPr>
        <w:p w:rsidR="000D5F11" w:rsidRDefault="000D5F11">
          <w:pPr>
            <w:pStyle w:val="ConsPlusNormal0"/>
            <w:jc w:val="center"/>
          </w:pPr>
          <w:hyperlink r:id="rId1">
            <w:r w:rsidR="002221A2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D5F11" w:rsidRDefault="002221A2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0D5F11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0D5F11">
            <w:fldChar w:fldCharType="separate"/>
          </w:r>
          <w:r w:rsidR="00561491">
            <w:rPr>
              <w:rFonts w:ascii="Tahoma" w:hAnsi="Tahoma" w:cs="Tahoma"/>
              <w:noProof/>
            </w:rPr>
            <w:t>2</w:t>
          </w:r>
          <w:r w:rsidR="000D5F11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0D5F11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0D5F11">
            <w:fldChar w:fldCharType="separate"/>
          </w:r>
          <w:r w:rsidR="00561491">
            <w:rPr>
              <w:rFonts w:ascii="Tahoma" w:hAnsi="Tahoma" w:cs="Tahoma"/>
              <w:noProof/>
            </w:rPr>
            <w:t>2</w:t>
          </w:r>
          <w:r w:rsidR="000D5F11">
            <w:fldChar w:fldCharType="end"/>
          </w:r>
        </w:p>
      </w:tc>
    </w:tr>
  </w:tbl>
  <w:p w:rsidR="000D5F11" w:rsidRDefault="002221A2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11" w:rsidRDefault="000D5F1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0D5F1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0D5F11" w:rsidRDefault="002221A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D5F11" w:rsidRDefault="000D5F11">
          <w:pPr>
            <w:pStyle w:val="ConsPlusNormal0"/>
            <w:jc w:val="center"/>
          </w:pPr>
          <w:hyperlink r:id="rId1">
            <w:r w:rsidR="002221A2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D5F11" w:rsidRDefault="002221A2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0D5F11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0D5F11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0D5F11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0D5F11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0D5F11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0D5F11">
            <w:fldChar w:fldCharType="end"/>
          </w:r>
        </w:p>
      </w:tc>
    </w:tr>
  </w:tbl>
  <w:p w:rsidR="000D5F11" w:rsidRDefault="002221A2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11" w:rsidRDefault="000D5F1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0D5F1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0D5F11" w:rsidRDefault="002221A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D5F11" w:rsidRDefault="000D5F11">
          <w:pPr>
            <w:pStyle w:val="ConsPlusNormal0"/>
            <w:jc w:val="center"/>
          </w:pPr>
          <w:hyperlink r:id="rId1">
            <w:r w:rsidR="002221A2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D5F11" w:rsidRDefault="002221A2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0D5F11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0D5F11">
            <w:fldChar w:fldCharType="separate"/>
          </w:r>
          <w:r w:rsidR="00561491">
            <w:rPr>
              <w:rFonts w:ascii="Tahoma" w:hAnsi="Tahoma" w:cs="Tahoma"/>
              <w:noProof/>
            </w:rPr>
            <w:t>9</w:t>
          </w:r>
          <w:r w:rsidR="000D5F11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0D5F11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0D5F11">
            <w:fldChar w:fldCharType="separate"/>
          </w:r>
          <w:r w:rsidR="00561491">
            <w:rPr>
              <w:rFonts w:ascii="Tahoma" w:hAnsi="Tahoma" w:cs="Tahoma"/>
              <w:noProof/>
            </w:rPr>
            <w:t>9</w:t>
          </w:r>
          <w:r w:rsidR="000D5F11">
            <w:fldChar w:fldCharType="end"/>
          </w:r>
        </w:p>
      </w:tc>
    </w:tr>
  </w:tbl>
  <w:p w:rsidR="000D5F11" w:rsidRDefault="002221A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1A2" w:rsidRDefault="002221A2" w:rsidP="000D5F11">
      <w:r>
        <w:separator/>
      </w:r>
    </w:p>
  </w:footnote>
  <w:footnote w:type="continuationSeparator" w:id="0">
    <w:p w:rsidR="002221A2" w:rsidRDefault="002221A2" w:rsidP="000D5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D5F1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D5F11" w:rsidRDefault="002221A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по охране, контролю и регулированию использования объектов животного мира Вологодской области от 10....</w:t>
          </w:r>
        </w:p>
      </w:tc>
      <w:tc>
        <w:tcPr>
          <w:tcW w:w="2300" w:type="pct"/>
          <w:vAlign w:val="center"/>
        </w:tcPr>
        <w:p w:rsidR="000D5F11" w:rsidRDefault="002221A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30.05.2025</w:t>
          </w:r>
        </w:p>
      </w:tc>
    </w:tr>
  </w:tbl>
  <w:p w:rsidR="000D5F11" w:rsidRDefault="000D5F1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D5F11" w:rsidRDefault="000D5F11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D5F1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D5F11" w:rsidRDefault="002221A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по охране, контролю и регулированию использования объектов животного мира Вологодской области от 10....</w:t>
          </w:r>
        </w:p>
      </w:tc>
      <w:tc>
        <w:tcPr>
          <w:tcW w:w="2300" w:type="pct"/>
          <w:vAlign w:val="center"/>
        </w:tcPr>
        <w:p w:rsidR="000D5F11" w:rsidRDefault="002221A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30.05.2025</w:t>
          </w:r>
        </w:p>
      </w:tc>
    </w:tr>
  </w:tbl>
  <w:p w:rsidR="000D5F11" w:rsidRDefault="000D5F1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D5F11" w:rsidRDefault="000D5F11">
    <w:pPr>
      <w:pStyle w:val="ConsPlusNormal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0D5F1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0D5F11" w:rsidRDefault="002221A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по охране, контролю и регулированию использования объектов животного мира Вологодской области от 10....</w:t>
          </w:r>
        </w:p>
      </w:tc>
      <w:tc>
        <w:tcPr>
          <w:tcW w:w="2300" w:type="pct"/>
          <w:vAlign w:val="center"/>
        </w:tcPr>
        <w:p w:rsidR="000D5F11" w:rsidRDefault="002221A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30.05.2025</w:t>
          </w:r>
        </w:p>
      </w:tc>
    </w:tr>
  </w:tbl>
  <w:p w:rsidR="000D5F11" w:rsidRDefault="000D5F1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D5F11" w:rsidRDefault="000D5F11">
    <w:pPr>
      <w:pStyle w:val="ConsPlusNormal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0D5F1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0D5F11" w:rsidRDefault="002221A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Департамента по охране, контролю и регулированию использования объектов животного мира </w:t>
          </w:r>
          <w:r>
            <w:rPr>
              <w:rFonts w:ascii="Tahoma" w:hAnsi="Tahoma" w:cs="Tahoma"/>
              <w:sz w:val="16"/>
              <w:szCs w:val="16"/>
            </w:rPr>
            <w:t>Вологодской области от 10....</w:t>
          </w:r>
        </w:p>
      </w:tc>
      <w:tc>
        <w:tcPr>
          <w:tcW w:w="2300" w:type="pct"/>
          <w:vAlign w:val="center"/>
        </w:tcPr>
        <w:p w:rsidR="000D5F11" w:rsidRDefault="002221A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30.05.2025</w:t>
          </w:r>
        </w:p>
      </w:tc>
    </w:tr>
  </w:tbl>
  <w:p w:rsidR="000D5F11" w:rsidRDefault="000D5F1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D5F11" w:rsidRDefault="000D5F11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5F11"/>
    <w:rsid w:val="000D5F11"/>
    <w:rsid w:val="002221A2"/>
    <w:rsid w:val="0056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F1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0D5F1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0D5F1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0D5F1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0D5F11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0D5F1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0D5F1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0D5F1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0D5F1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0D5F1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0D5F1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0D5F1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0D5F1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0D5F11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0D5F1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0D5F1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0D5F1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0D5F1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614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5&amp;n=242643&amp;date=30.05.2025&amp;dst=100020&amp;field=134" TargetMode="External"/><Relationship Id="rId18" Type="http://schemas.openxmlformats.org/officeDocument/2006/relationships/hyperlink" Target="https://login.consultant.ru/link/?req=doc&amp;base=RLAW095&amp;n=214800&amp;date=30.05.2025&amp;dst=100005&amp;field=134" TargetMode="External"/><Relationship Id="rId26" Type="http://schemas.openxmlformats.org/officeDocument/2006/relationships/hyperlink" Target="https://login.consultant.ru/link/?req=doc&amp;base=RLAW095&amp;n=242643&amp;date=30.05.2025&amp;dst=100021&amp;field=134" TargetMode="External"/><Relationship Id="rId39" Type="http://schemas.openxmlformats.org/officeDocument/2006/relationships/hyperlink" Target="https://login.consultant.ru/link/?req=doc&amp;base=RLAW095&amp;n=214800&amp;date=30.05.2025&amp;dst=100011&amp;field=134" TargetMode="External"/><Relationship Id="rId21" Type="http://schemas.openxmlformats.org/officeDocument/2006/relationships/hyperlink" Target="https://login.consultant.ru/link/?req=doc&amp;base=RLAW095&amp;n=250932&amp;date=30.05.2025&amp;dst=100005&amp;field=134" TargetMode="External"/><Relationship Id="rId34" Type="http://schemas.openxmlformats.org/officeDocument/2006/relationships/hyperlink" Target="https://login.consultant.ru/link/?req=doc&amp;base=RLAW095&amp;n=242643&amp;date=30.05.2025&amp;dst=100022&amp;field=134" TargetMode="External"/><Relationship Id="rId42" Type="http://schemas.openxmlformats.org/officeDocument/2006/relationships/hyperlink" Target="https://login.consultant.ru/link/?req=doc&amp;base=RLAW095&amp;n=214800&amp;date=30.05.2025&amp;dst=100012&amp;field=134" TargetMode="External"/><Relationship Id="rId47" Type="http://schemas.openxmlformats.org/officeDocument/2006/relationships/hyperlink" Target="https://login.consultant.ru/link/?req=doc&amp;base=RLAW095&amp;n=214800&amp;date=30.05.2025&amp;dst=100013&amp;field=134" TargetMode="External"/><Relationship Id="rId50" Type="http://schemas.openxmlformats.org/officeDocument/2006/relationships/hyperlink" Target="https://login.consultant.ru/link/?req=doc&amp;base=RLAW095&amp;n=214800&amp;date=30.05.2025&amp;dst=100014&amp;field=134" TargetMode="External"/><Relationship Id="rId55" Type="http://schemas.openxmlformats.org/officeDocument/2006/relationships/hyperlink" Target="https://login.consultant.ru/link/?req=doc&amp;base=RLAW095&amp;n=233872&amp;date=30.05.2025&amp;dst=100013&amp;field=134" TargetMode="External"/><Relationship Id="rId63" Type="http://schemas.openxmlformats.org/officeDocument/2006/relationships/header" Target="header3.xml"/><Relationship Id="rId68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175954&amp;date=30.05.2025&amp;dst=100005&amp;field=134" TargetMode="External"/><Relationship Id="rId29" Type="http://schemas.openxmlformats.org/officeDocument/2006/relationships/hyperlink" Target="https://login.consultant.ru/link/?req=doc&amp;base=RLAW095&amp;n=250932&amp;date=30.05.2025&amp;dst=100007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95&amp;n=214800&amp;date=30.05.2025&amp;dst=100005&amp;field=134" TargetMode="External"/><Relationship Id="rId24" Type="http://schemas.openxmlformats.org/officeDocument/2006/relationships/hyperlink" Target="https://login.consultant.ru/link/?req=doc&amp;base=RLAW095&amp;n=214800&amp;date=30.05.2025&amp;dst=100006&amp;field=134" TargetMode="External"/><Relationship Id="rId32" Type="http://schemas.openxmlformats.org/officeDocument/2006/relationships/hyperlink" Target="https://login.consultant.ru/link/?req=doc&amp;base=RLAW095&amp;n=250932&amp;date=30.05.2025&amp;dst=100008&amp;field=134" TargetMode="External"/><Relationship Id="rId37" Type="http://schemas.openxmlformats.org/officeDocument/2006/relationships/hyperlink" Target="https://login.consultant.ru/link/?req=doc&amp;base=RLAW095&amp;n=242643&amp;date=30.05.2025&amp;dst=100023&amp;field=134" TargetMode="External"/><Relationship Id="rId40" Type="http://schemas.openxmlformats.org/officeDocument/2006/relationships/hyperlink" Target="https://login.consultant.ru/link/?req=doc&amp;base=RLAW095&amp;n=242643&amp;date=30.05.2025&amp;dst=100023&amp;field=134" TargetMode="External"/><Relationship Id="rId45" Type="http://schemas.openxmlformats.org/officeDocument/2006/relationships/hyperlink" Target="https://login.consultant.ru/link/?req=doc&amp;base=LAW&amp;n=479921&amp;date=30.05.2025&amp;dst=100134&amp;field=134" TargetMode="External"/><Relationship Id="rId53" Type="http://schemas.openxmlformats.org/officeDocument/2006/relationships/hyperlink" Target="https://login.consultant.ru/link/?req=doc&amp;base=RLAW095&amp;n=175954&amp;date=30.05.2025&amp;dst=100008&amp;field=134" TargetMode="External"/><Relationship Id="rId58" Type="http://schemas.openxmlformats.org/officeDocument/2006/relationships/hyperlink" Target="https://login.consultant.ru/link/?req=doc&amp;base=LAW&amp;n=482686&amp;date=30.05.2025&amp;dst=100278&amp;field=134" TargetMode="External"/><Relationship Id="rId66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95&amp;n=241628&amp;date=30.05.2025&amp;dst=100032&amp;field=134" TargetMode="External"/><Relationship Id="rId23" Type="http://schemas.openxmlformats.org/officeDocument/2006/relationships/hyperlink" Target="https://login.consultant.ru/link/?req=doc&amp;base=RLAW095&amp;n=175954&amp;date=30.05.2025&amp;dst=100006&amp;field=134" TargetMode="External"/><Relationship Id="rId28" Type="http://schemas.openxmlformats.org/officeDocument/2006/relationships/hyperlink" Target="https://login.consultant.ru/link/?req=doc&amp;base=RLAW095&amp;n=214800&amp;date=30.05.2025&amp;dst=100007&amp;field=134" TargetMode="External"/><Relationship Id="rId36" Type="http://schemas.openxmlformats.org/officeDocument/2006/relationships/hyperlink" Target="https://login.consultant.ru/link/?req=doc&amp;base=RLAW095&amp;n=214800&amp;date=30.05.2025&amp;dst=100010&amp;field=134" TargetMode="External"/><Relationship Id="rId49" Type="http://schemas.openxmlformats.org/officeDocument/2006/relationships/hyperlink" Target="https://login.consultant.ru/link/?req=doc&amp;base=RLAW095&amp;n=204925&amp;date=30.05.2025&amp;dst=100005&amp;field=134" TargetMode="External"/><Relationship Id="rId57" Type="http://schemas.openxmlformats.org/officeDocument/2006/relationships/hyperlink" Target="https://login.consultant.ru/link/?req=doc&amp;base=RLAW095&amp;n=250932&amp;date=30.05.2025&amp;dst=100015&amp;field=134" TargetMode="External"/><Relationship Id="rId61" Type="http://schemas.openxmlformats.org/officeDocument/2006/relationships/header" Target="header2.xml"/><Relationship Id="rId10" Type="http://schemas.openxmlformats.org/officeDocument/2006/relationships/hyperlink" Target="https://login.consultant.ru/link/?req=doc&amp;base=RLAW095&amp;n=204925&amp;date=30.05.2025&amp;dst=100005&amp;field=134" TargetMode="External"/><Relationship Id="rId19" Type="http://schemas.openxmlformats.org/officeDocument/2006/relationships/hyperlink" Target="https://login.consultant.ru/link/?req=doc&amp;base=RLAW095&amp;n=233872&amp;date=30.05.2025&amp;dst=100011&amp;field=134" TargetMode="External"/><Relationship Id="rId31" Type="http://schemas.openxmlformats.org/officeDocument/2006/relationships/hyperlink" Target="https://login.consultant.ru/link/?req=doc&amp;base=RLAW095&amp;n=214800&amp;date=30.05.2025&amp;dst=100008&amp;field=134" TargetMode="External"/><Relationship Id="rId44" Type="http://schemas.openxmlformats.org/officeDocument/2006/relationships/hyperlink" Target="https://login.consultant.ru/link/?req=doc&amp;base=RLAW095&amp;n=250932&amp;date=30.05.2025&amp;dst=100012&amp;field=134" TargetMode="External"/><Relationship Id="rId52" Type="http://schemas.openxmlformats.org/officeDocument/2006/relationships/hyperlink" Target="https://login.consultant.ru/link/?req=doc&amp;base=RLAW095&amp;n=250932&amp;date=30.05.2025&amp;dst=100014&amp;field=134" TargetMode="External"/><Relationship Id="rId60" Type="http://schemas.openxmlformats.org/officeDocument/2006/relationships/footer" Target="footer1.xml"/><Relationship Id="rId65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5&amp;n=175954&amp;date=30.05.2025&amp;dst=100005&amp;field=134" TargetMode="External"/><Relationship Id="rId14" Type="http://schemas.openxmlformats.org/officeDocument/2006/relationships/hyperlink" Target="https://login.consultant.ru/link/?req=doc&amp;base=RLAW095&amp;n=250932&amp;date=30.05.2025&amp;dst=100005&amp;field=134" TargetMode="External"/><Relationship Id="rId22" Type="http://schemas.openxmlformats.org/officeDocument/2006/relationships/hyperlink" Target="https://login.consultant.ru/link/?req=doc&amp;base=RLAW095&amp;n=241628&amp;date=30.05.2025" TargetMode="External"/><Relationship Id="rId27" Type="http://schemas.openxmlformats.org/officeDocument/2006/relationships/hyperlink" Target="https://login.consultant.ru/link/?req=doc&amp;base=RLAW095&amp;n=250932&amp;date=30.05.2025&amp;dst=100006&amp;field=134" TargetMode="External"/><Relationship Id="rId30" Type="http://schemas.openxmlformats.org/officeDocument/2006/relationships/hyperlink" Target="https://login.consultant.ru/link/?req=doc&amp;base=RLAW095&amp;n=175954&amp;date=30.05.2025&amp;dst=100007&amp;field=134" TargetMode="External"/><Relationship Id="rId35" Type="http://schemas.openxmlformats.org/officeDocument/2006/relationships/hyperlink" Target="https://login.consultant.ru/link/?req=doc&amp;base=RLAW095&amp;n=250932&amp;date=30.05.2025&amp;dst=100009&amp;field=134" TargetMode="External"/><Relationship Id="rId43" Type="http://schemas.openxmlformats.org/officeDocument/2006/relationships/hyperlink" Target="https://login.consultant.ru/link/?req=doc&amp;base=RLAW095&amp;n=242643&amp;date=30.05.2025&amp;dst=100023&amp;field=134" TargetMode="External"/><Relationship Id="rId48" Type="http://schemas.openxmlformats.org/officeDocument/2006/relationships/hyperlink" Target="https://login.consultant.ru/link/?req=doc&amp;base=RLAW095&amp;n=250932&amp;date=30.05.2025&amp;dst=100013&amp;field=134" TargetMode="External"/><Relationship Id="rId56" Type="http://schemas.openxmlformats.org/officeDocument/2006/relationships/hyperlink" Target="https://login.consultant.ru/link/?req=doc&amp;base=RLAW095&amp;n=242643&amp;date=30.05.2025&amp;dst=100024&amp;field=134" TargetMode="External"/><Relationship Id="rId64" Type="http://schemas.openxmlformats.org/officeDocument/2006/relationships/footer" Target="footer3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095&amp;n=242643&amp;date=30.05.2025&amp;dst=100023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5&amp;n=233872&amp;date=30.05.2025&amp;dst=100011&amp;field=134" TargetMode="External"/><Relationship Id="rId17" Type="http://schemas.openxmlformats.org/officeDocument/2006/relationships/hyperlink" Target="https://login.consultant.ru/link/?req=doc&amp;base=RLAW095&amp;n=204925&amp;date=30.05.2025&amp;dst=100005&amp;field=134" TargetMode="External"/><Relationship Id="rId25" Type="http://schemas.openxmlformats.org/officeDocument/2006/relationships/hyperlink" Target="https://login.consultant.ru/link/?req=doc&amp;base=RLAW095&amp;n=233872&amp;date=30.05.2025&amp;dst=100012&amp;field=134" TargetMode="External"/><Relationship Id="rId33" Type="http://schemas.openxmlformats.org/officeDocument/2006/relationships/hyperlink" Target="https://login.consultant.ru/link/?req=doc&amp;base=RLAW095&amp;n=214800&amp;date=30.05.2025&amp;dst=100009&amp;field=134" TargetMode="External"/><Relationship Id="rId38" Type="http://schemas.openxmlformats.org/officeDocument/2006/relationships/hyperlink" Target="https://login.consultant.ru/link/?req=doc&amp;base=RLAW095&amp;n=250932&amp;date=30.05.2025&amp;dst=100010&amp;field=134" TargetMode="External"/><Relationship Id="rId46" Type="http://schemas.openxmlformats.org/officeDocument/2006/relationships/hyperlink" Target="https://login.consultant.ru/link/?req=doc&amp;base=RLAW095&amp;n=241628&amp;date=30.05.2025" TargetMode="External"/><Relationship Id="rId59" Type="http://schemas.openxmlformats.org/officeDocument/2006/relationships/header" Target="header1.xml"/><Relationship Id="rId67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LAW095&amp;n=242643&amp;date=30.05.2025&amp;dst=100020&amp;field=134" TargetMode="External"/><Relationship Id="rId41" Type="http://schemas.openxmlformats.org/officeDocument/2006/relationships/hyperlink" Target="https://login.consultant.ru/link/?req=doc&amp;base=RLAW095&amp;n=250932&amp;date=30.05.2025&amp;dst=100011&amp;field=134" TargetMode="External"/><Relationship Id="rId54" Type="http://schemas.openxmlformats.org/officeDocument/2006/relationships/hyperlink" Target="https://login.consultant.ru/link/?req=doc&amp;base=RLAW095&amp;n=214800&amp;date=30.05.2025&amp;dst=100015&amp;field=134" TargetMode="External"/><Relationship Id="rId6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5293</Words>
  <Characters>30175</Characters>
  <Application>Microsoft Office Word</Application>
  <DocSecurity>0</DocSecurity>
  <Lines>251</Lines>
  <Paragraphs>70</Paragraphs>
  <ScaleCrop>false</ScaleCrop>
  <Company>КонсультантПлюс Версия 4024.00.50</Company>
  <LinksUpToDate>false</LinksUpToDate>
  <CharactersWithSpaces>35398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по охране, контролю и регулированию использования объектов животного мира Вологодской области от 10.09.2018 N 04-0117/18
(ред. от 19.05.2025)
"О порядке подачи и рассмотрения заявлений на участие в распределении разрешений на добычу лося, бурого медведя и кабана"
(вместе с "Порядком подачи и рассмотрения заявлений на участие в распределении разрешений на добычу лося, бурого медведя и кабана")</dc:title>
  <dc:creator>Советова Татьяна Николаевна</dc:creator>
  <cp:lastModifiedBy>Sovetova.TN</cp:lastModifiedBy>
  <cp:revision>2</cp:revision>
  <dcterms:created xsi:type="dcterms:W3CDTF">2025-05-30T09:16:00Z</dcterms:created>
  <dcterms:modified xsi:type="dcterms:W3CDTF">2025-05-30T09:16:00Z</dcterms:modified>
</cp:coreProperties>
</file>