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tbl>
      <w:tblPr>
        <w:tblStyle w:val="Style_1"/>
        <w:tblLayout w:type="fixed"/>
        <w:tblCellMar>
          <w:top w:type="dxa" w:w="0"/>
          <w:left w:type="dxa" w:w="0"/>
          <w:bottom w:type="dxa" w:w="0"/>
          <w:right w:type="dxa" w:w="0"/>
        </w:tblCellMar>
      </w:tblPr>
      <w:tblGrid>
        <w:gridCol w:w="10207"/>
      </w:tblGrid>
      <w:tr>
        <w:trPr>
          <w:trHeight w:hRule="exact" w:val="2791"/>
        </w:trPr>
        <w:tc>
          <w:tcPr>
            <w:tcW w:type="dxa" w:w="10207"/>
            <w:tcMar>
              <w:top w:type="dxa" w:w="60"/>
              <w:left w:type="dxa" w:w="80"/>
              <w:bottom w:type="dxa" w:w="60"/>
              <w:right w:type="dxa" w:w="80"/>
            </w:tcMar>
          </w:tcPr>
          <w:p w14:paraId="09000000">
            <w:pPr>
              <w:pStyle w:val="Style_3"/>
              <w:ind w:firstLine="0" w:left="0"/>
              <w:jc w:val="left"/>
              <w:rPr>
                <w:sz w:val="20"/>
              </w:rPr>
            </w:pPr>
            <w:r>
              <w:rPr>
                <w:sz w:val="20"/>
              </w:rPr>
              <w:drawing>
                <wp:inline>
                  <wp:extent cx="3810000" cy="904875"/>
                  <wp:docPr hidden="false" id="2" name="Picture 2"/>
                  <a:graphic>
                    <a:graphicData uri="http://schemas.openxmlformats.org/drawingml/2006/picture">
                      <pic:pic>
                        <pic:nvPicPr>
                          <pic:cNvPr hidden="false" id="1" name="Picture 1"/>
                          <pic:cNvPicPr preferRelativeResize="true"/>
                        </pic:nvPicPr>
                        <pic:blipFill>
                          <a:blip r:embed="rId3"/>
                          <a:srcRect b="0" l="0" r="0" t="0"/>
                          <a:stretch/>
                        </pic:blipFill>
                        <pic:spPr>
                          <a:xfrm flipH="false" flipV="false" rot="0">
                            <a:ext cx="3810000" cy="904875"/>
                          </a:xfrm>
                          <a:prstGeom prst="rect"/>
                        </pic:spPr>
                      </pic:pic>
                    </a:graphicData>
                  </a:graphic>
                </wp:inline>
              </w:drawing>
            </w:r>
          </w:p>
        </w:tc>
      </w:tr>
      <w:tr>
        <w:trPr>
          <w:trHeight w:hRule="exact" w:val="7676"/>
        </w:trPr>
        <w:tc>
          <w:tcPr>
            <w:tcW w:type="dxa" w:w="10207"/>
            <w:tcMar>
              <w:top w:type="dxa" w:w="60"/>
              <w:left w:type="dxa" w:w="80"/>
              <w:bottom w:type="dxa" w:w="60"/>
              <w:right w:type="dxa" w:w="80"/>
            </w:tcMar>
            <w:vAlign w:val="center"/>
          </w:tcPr>
          <w:p w14:paraId="0A000000">
            <w:pPr>
              <w:pStyle w:val="Style_3"/>
              <w:ind w:firstLine="0" w:left="0"/>
              <w:jc w:val="center"/>
              <w:rPr>
                <w:sz w:val="40"/>
              </w:rPr>
            </w:pPr>
            <w:r>
              <w:rPr>
                <w:sz w:val="40"/>
              </w:rPr>
              <w:t>Приказ Минприроды России от 12.02.2021 N 95</w:t>
            </w:r>
            <w:r>
              <w:rPr>
                <w:sz w:val="40"/>
              </w:rPr>
              <w:br/>
            </w:r>
            <w:r>
              <w:rPr>
                <w:sz w:val="40"/>
              </w:rPr>
              <w:t>(ред. от 08.04.2022)</w:t>
            </w:r>
            <w:r>
              <w:rPr>
                <w:sz w:val="40"/>
              </w:rPr>
              <w:br/>
            </w:r>
            <w:r>
              <w:rPr>
                <w:sz w:val="40"/>
              </w:rPr>
              <w:t>"Об утверждении Административного регламента предоставления органами государственной власти субъектов Российской Федерации, осуществляющими переданные полномочия Российской Федерации в области охоты и сохранения охотничьих ресурсов, государственной услуги по выдаче разрешений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млекопитающих и птиц, занесенных в Красную книгу Российской Федерации"</w:t>
            </w:r>
            <w:r>
              <w:rPr>
                <w:sz w:val="40"/>
              </w:rPr>
              <w:br/>
            </w:r>
            <w:r>
              <w:rPr>
                <w:sz w:val="40"/>
              </w:rPr>
              <w:t>(Зарегистрировано в Минюсте России 16.07.2021 N 64283)</w:t>
            </w:r>
          </w:p>
        </w:tc>
      </w:tr>
      <w:tr>
        <w:trPr>
          <w:trHeight w:hRule="exact" w:val="2791"/>
        </w:trPr>
        <w:tc>
          <w:tcPr>
            <w:tcW w:type="dxa" w:w="10207"/>
            <w:tcMar>
              <w:top w:type="dxa" w:w="60"/>
              <w:left w:type="dxa" w:w="80"/>
              <w:bottom w:type="dxa" w:w="60"/>
              <w:right w:type="dxa" w:w="80"/>
            </w:tcMar>
            <w:vAlign w:val="center"/>
          </w:tcPr>
          <w:p w14:paraId="0B000000">
            <w:pPr>
              <w:pStyle w:val="Style_3"/>
              <w:ind w:firstLine="0" w:left="0"/>
              <w:jc w:val="center"/>
              <w:rPr>
                <w:sz w:val="28"/>
              </w:rPr>
            </w:pPr>
            <w:r>
              <w:rPr>
                <w:sz w:val="28"/>
              </w:rPr>
              <w:t xml:space="preserve">Документ предоставлен </w:t>
            </w:r>
            <w:r>
              <w:rPr>
                <w:b w:val="1"/>
                <w:color w:val="0000FF"/>
                <w:sz w:val="28"/>
              </w:rPr>
              <w:fldChar w:fldCharType="begin"/>
            </w:r>
            <w:r>
              <w:rPr>
                <w:b w:val="1"/>
                <w:color w:val="0000FF"/>
                <w:sz w:val="28"/>
              </w:rPr>
              <w:instrText>HYPERLINK "https://www.consultant.ru"</w:instrText>
            </w:r>
            <w:r>
              <w:rPr>
                <w:b w:val="1"/>
                <w:color w:val="0000FF"/>
                <w:sz w:val="28"/>
              </w:rPr>
              <w:fldChar w:fldCharType="separate"/>
            </w:r>
            <w:r>
              <w:rPr>
                <w:b w:val="1"/>
                <w:color w:val="0000FF"/>
                <w:sz w:val="28"/>
              </w:rPr>
              <w:t>КонсультантПлюс</w:t>
            </w:r>
            <w:r>
              <w:rPr>
                <w:b w:val="1"/>
                <w:color w:val="0000FF"/>
                <w:sz w:val="28"/>
              </w:rPr>
              <w:br/>
            </w:r>
            <w:r>
              <w:rPr>
                <w:b w:val="1"/>
                <w:color w:val="0000FF"/>
                <w:sz w:val="28"/>
              </w:rPr>
              <w:br/>
            </w:r>
            <w:r>
              <w:rPr>
                <w:b w:val="1"/>
                <w:color w:val="0000FF"/>
                <w:sz w:val="28"/>
              </w:rPr>
              <w:t>www.consultant.ru</w:t>
            </w:r>
            <w:r>
              <w:rPr>
                <w:b w:val="1"/>
                <w:color w:val="0000FF"/>
                <w:sz w:val="28"/>
              </w:rPr>
              <w:fldChar w:fldCharType="end"/>
            </w:r>
            <w:r>
              <w:rPr>
                <w:sz w:val="28"/>
              </w:rPr>
              <w:br/>
            </w:r>
            <w:r>
              <w:rPr>
                <w:sz w:val="28"/>
              </w:rPr>
              <w:br/>
            </w:r>
            <w:r>
              <w:rPr>
                <w:sz w:val="28"/>
              </w:rPr>
              <w:t>Дата сохранения: 29.07.2024</w:t>
            </w:r>
            <w:r>
              <w:rPr>
                <w:sz w:val="28"/>
              </w:rPr>
              <w:br/>
            </w:r>
            <w:r>
              <w:rPr>
                <w:sz w:val="28"/>
              </w:rPr>
              <w:t> </w:t>
            </w:r>
          </w:p>
        </w:tc>
      </w:tr>
    </w:tbl>
    <w:p w14:paraId="0C000000">
      <w:pPr>
        <w:sectPr>
          <w:type w:val="nextPage"/>
          <w:pgSz w:h="16838" w:orient="portrait" w:w="11906"/>
          <w:pgMar w:bottom="1440" w:footer="0" w:gutter="0" w:header="0" w:left="1133" w:right="566" w:top="1440"/>
        </w:sectPr>
      </w:pPr>
    </w:p>
    <w:p w14:paraId="0D000000">
      <w:pPr>
        <w:pStyle w:val="Style_2"/>
        <w:ind w:firstLine="0" w:left="0"/>
        <w:jc w:val="both"/>
        <w:outlineLvl w:val="0"/>
      </w:pPr>
    </w:p>
    <w:p w14:paraId="0E000000">
      <w:pPr>
        <w:pStyle w:val="Style_2"/>
        <w:ind w:firstLine="0" w:left="0"/>
        <w:jc w:val="left"/>
        <w:outlineLvl w:val="0"/>
      </w:pPr>
      <w:r>
        <w:t>Зарегистрировано в Минюсте России 16 июля 2021 г. N 64283</w:t>
      </w:r>
    </w:p>
    <w:p w14:paraId="0F000000">
      <w:pPr>
        <w:pStyle w:val="Style_2"/>
        <w:spacing w:after="100" w:before="100"/>
        <w:ind w:firstLine="0" w:left="0"/>
        <w:jc w:val="both"/>
        <w:rPr>
          <w:sz w:val="2"/>
        </w:rPr>
      </w:pPr>
    </w:p>
    <w:p w14:paraId="10000000">
      <w:pPr>
        <w:pStyle w:val="Style_2"/>
        <w:ind w:firstLine="0" w:left="0"/>
        <w:jc w:val="both"/>
      </w:pPr>
    </w:p>
    <w:p w14:paraId="11000000">
      <w:pPr>
        <w:pStyle w:val="Style_4"/>
        <w:ind w:firstLine="0" w:left="0"/>
        <w:jc w:val="center"/>
      </w:pPr>
      <w:r>
        <w:t>МИНИСТЕРСТВО ПРИРОДНЫХ РЕСУРСОВ И ЭКОЛОГИИ</w:t>
      </w:r>
    </w:p>
    <w:p w14:paraId="12000000">
      <w:pPr>
        <w:pStyle w:val="Style_4"/>
        <w:ind w:firstLine="0" w:left="0"/>
        <w:jc w:val="center"/>
      </w:pPr>
      <w:r>
        <w:t>РОССИЙСКОЙ ФЕДЕРАЦИИ</w:t>
      </w:r>
    </w:p>
    <w:p w14:paraId="13000000">
      <w:pPr>
        <w:pStyle w:val="Style_4"/>
        <w:ind w:firstLine="0" w:left="0"/>
        <w:jc w:val="center"/>
      </w:pPr>
    </w:p>
    <w:p w14:paraId="14000000">
      <w:pPr>
        <w:pStyle w:val="Style_4"/>
        <w:ind w:firstLine="0" w:left="0"/>
        <w:jc w:val="center"/>
      </w:pPr>
      <w:r>
        <w:t>ПРИКАЗ</w:t>
      </w:r>
    </w:p>
    <w:p w14:paraId="15000000">
      <w:pPr>
        <w:pStyle w:val="Style_4"/>
        <w:ind w:firstLine="0" w:left="0"/>
        <w:jc w:val="center"/>
      </w:pPr>
      <w:r>
        <w:t>от 12 февраля 2021 г. N 95</w:t>
      </w:r>
    </w:p>
    <w:p w14:paraId="16000000">
      <w:pPr>
        <w:pStyle w:val="Style_4"/>
        <w:ind w:firstLine="0" w:left="0"/>
        <w:jc w:val="center"/>
      </w:pPr>
    </w:p>
    <w:p w14:paraId="17000000">
      <w:pPr>
        <w:pStyle w:val="Style_4"/>
        <w:ind w:firstLine="0" w:left="0"/>
        <w:jc w:val="center"/>
      </w:pPr>
      <w:r>
        <w:t>ОБ УТВЕРЖДЕНИИ АДМИНИСТРАТИВНОГО РЕГЛАМЕНТА</w:t>
      </w:r>
    </w:p>
    <w:p w14:paraId="18000000">
      <w:pPr>
        <w:pStyle w:val="Style_4"/>
        <w:ind w:firstLine="0" w:left="0"/>
        <w:jc w:val="center"/>
      </w:pPr>
      <w:r>
        <w:t>ПРЕДОСТАВЛЕНИЯ ОРГАНАМИ ГОСУДАРСТВЕННОЙ ВЛАСТИ</w:t>
      </w:r>
    </w:p>
    <w:p w14:paraId="19000000">
      <w:pPr>
        <w:pStyle w:val="Style_4"/>
        <w:ind w:firstLine="0" w:left="0"/>
        <w:jc w:val="center"/>
      </w:pPr>
      <w:r>
        <w:t>СУБЪЕКТОВ РОССИЙСКОЙ ФЕДЕРАЦИИ, ОСУЩЕСТВЛЯЮЩИМИ</w:t>
      </w:r>
    </w:p>
    <w:p w14:paraId="1A000000">
      <w:pPr>
        <w:pStyle w:val="Style_4"/>
        <w:ind w:firstLine="0" w:left="0"/>
        <w:jc w:val="center"/>
      </w:pPr>
      <w:r>
        <w:t>ПЕРЕДАННЫЕ ПОЛНОМОЧИЯ РОССИЙСКОЙ ФЕДЕРАЦИИ В ОБЛАСТИ</w:t>
      </w:r>
    </w:p>
    <w:p w14:paraId="1B000000">
      <w:pPr>
        <w:pStyle w:val="Style_4"/>
        <w:ind w:firstLine="0" w:left="0"/>
        <w:jc w:val="center"/>
      </w:pPr>
      <w:r>
        <w:t>ОХОТЫ И СОХРАНЕНИЯ ОХОТНИЧЬИХ РЕСУРСОВ, ГОСУДАРСТВЕННОЙ</w:t>
      </w:r>
    </w:p>
    <w:p w14:paraId="1C000000">
      <w:pPr>
        <w:pStyle w:val="Style_4"/>
        <w:ind w:firstLine="0" w:left="0"/>
        <w:jc w:val="center"/>
      </w:pPr>
      <w:r>
        <w:t>УСЛУГИ ПО ВЫДАЧЕ РАЗРЕШЕНИЙ НА ДОБЫЧУ ОХОТНИЧЬИХ РЕСУРСОВ,</w:t>
      </w:r>
    </w:p>
    <w:p w14:paraId="1D000000">
      <w:pPr>
        <w:pStyle w:val="Style_4"/>
        <w:ind w:firstLine="0" w:left="0"/>
        <w:jc w:val="center"/>
      </w:pPr>
      <w:r>
        <w:t>ЗА ИСКЛЮЧЕНИЕМ ОХОТНИЧЬИХ РЕСУРСОВ, НАХОДЯЩИХСЯ НА ОСОБО</w:t>
      </w:r>
    </w:p>
    <w:p w14:paraId="1E000000">
      <w:pPr>
        <w:pStyle w:val="Style_4"/>
        <w:ind w:firstLine="0" w:left="0"/>
        <w:jc w:val="center"/>
      </w:pPr>
      <w:r>
        <w:t>ОХРАНЯЕМЫХ ПРИРОДНЫХ ТЕРРИТОРИЯХ ФЕДЕРАЛЬНОГО ЗНАЧЕНИЯ,</w:t>
      </w:r>
    </w:p>
    <w:p w14:paraId="1F000000">
      <w:pPr>
        <w:pStyle w:val="Style_4"/>
        <w:ind w:firstLine="0" w:left="0"/>
        <w:jc w:val="center"/>
      </w:pPr>
      <w:r>
        <w:t>А ТАКЖЕ МЛЕКОПИТАЮЩИХ И ПТИЦ, ЗАНЕСЕННЫХ</w:t>
      </w:r>
    </w:p>
    <w:p w14:paraId="20000000">
      <w:pPr>
        <w:pStyle w:val="Style_4"/>
        <w:ind w:firstLine="0" w:left="0"/>
        <w:jc w:val="center"/>
      </w:pPr>
      <w:r>
        <w:t>В КРАСНУЮ КНИГУ РОССИЙСКОЙ ФЕДЕРАЦИИ</w:t>
      </w:r>
    </w:p>
    <w:p w14:paraId="21000000">
      <w:pPr>
        <w:pStyle w:val="Style_2"/>
        <w:rPr>
          <w:b w:val="0"/>
          <w:i w:val="0"/>
          <w:strike w:val="0"/>
          <w:u w:val="none"/>
        </w:rPr>
      </w:pPr>
    </w:p>
    <w:tbl>
      <w:tblPr>
        <w:tblStyle w:val="Style_1"/>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22000000">
            <w:pPr>
              <w:pStyle w:val="Style_2"/>
              <w:rPr>
                <w:b w:val="0"/>
                <w:i w:val="0"/>
                <w:strike w:val="0"/>
                <w:u w:val="none"/>
              </w:rPr>
            </w:pPr>
          </w:p>
        </w:tc>
        <w:tc>
          <w:tcPr>
            <w:tcW w:type="dxa" w:w="113"/>
            <w:shd w:fill="F4F3F8" w:val="clear"/>
            <w:tcMar>
              <w:top w:type="dxa" w:w="0"/>
              <w:left w:type="dxa" w:w="0"/>
              <w:bottom w:type="dxa" w:w="0"/>
              <w:right w:type="dxa" w:w="0"/>
            </w:tcMar>
            <w:vAlign w:val="top"/>
          </w:tcPr>
          <w:p w14:paraId="23000000">
            <w:pPr>
              <w:pStyle w:val="Style_2"/>
              <w:rPr>
                <w:b w:val="0"/>
                <w:i w:val="0"/>
                <w:strike w:val="0"/>
                <w:u w:val="none"/>
              </w:rPr>
            </w:pPr>
          </w:p>
        </w:tc>
        <w:tc>
          <w:tcPr>
            <w:tcW w:type="dxa" w:w="9921"/>
            <w:shd w:fill="F4F3F8" w:val="clear"/>
            <w:tcMar>
              <w:top w:type="dxa" w:w="113"/>
              <w:left w:type="dxa" w:w="0"/>
              <w:bottom w:type="dxa" w:w="113"/>
              <w:right w:type="dxa" w:w="0"/>
            </w:tcMar>
            <w:vAlign w:val="top"/>
          </w:tcPr>
          <w:p w14:paraId="24000000">
            <w:pPr>
              <w:pStyle w:val="Style_2"/>
              <w:ind w:firstLine="0" w:left="0"/>
              <w:jc w:val="center"/>
              <w:rPr>
                <w:color w:val="392C69"/>
              </w:rPr>
            </w:pPr>
            <w:r>
              <w:rPr>
                <w:color w:val="392C69"/>
              </w:rPr>
              <w:t>Список изменяющих документов</w:t>
            </w:r>
          </w:p>
          <w:p w14:paraId="25000000">
            <w:pPr>
              <w:pStyle w:val="Style_2"/>
              <w:ind w:firstLine="0" w:left="0"/>
              <w:jc w:val="center"/>
              <w:rPr>
                <w:color w:val="392C69"/>
              </w:rPr>
            </w:pPr>
            <w:r>
              <w:rPr>
                <w:color w:val="392C69"/>
              </w:rPr>
              <w:t xml:space="preserve">(в ред. </w:t>
            </w:r>
            <w:r>
              <w:rPr>
                <w:color w:val="0000FF"/>
              </w:rPr>
              <w:fldChar w:fldCharType="begin"/>
            </w:r>
            <w:r>
              <w:rPr>
                <w:color w:val="0000FF"/>
              </w:rPr>
              <w:instrText>HYPERLINK "https://login.consultant.ru/link/?req=doc&amp;base=LAW&amp;n=418834&amp;date=29.07.2024&amp;dst=100006&amp;field=134"</w:instrText>
            </w:r>
            <w:r>
              <w:rPr>
                <w:color w:val="0000FF"/>
              </w:rPr>
              <w:fldChar w:fldCharType="separate"/>
            </w:r>
            <w:r>
              <w:rPr>
                <w:color w:val="0000FF"/>
              </w:rPr>
              <w:t>Приказа</w:t>
            </w:r>
            <w:r>
              <w:rPr>
                <w:color w:val="0000FF"/>
              </w:rPr>
              <w:fldChar w:fldCharType="end"/>
            </w:r>
            <w:r>
              <w:rPr>
                <w:color w:val="392C69"/>
              </w:rPr>
              <w:t xml:space="preserve"> Минприроды России от 08.04.2022 N 258)</w:t>
            </w:r>
          </w:p>
        </w:tc>
        <w:tc>
          <w:tcPr>
            <w:tcW w:type="dxa" w:w="113"/>
            <w:shd w:fill="F4F3F8" w:val="clear"/>
            <w:tcMar>
              <w:top w:type="dxa" w:w="0"/>
              <w:left w:type="dxa" w:w="0"/>
              <w:bottom w:type="dxa" w:w="0"/>
              <w:right w:type="dxa" w:w="0"/>
            </w:tcMar>
            <w:vAlign w:val="top"/>
          </w:tcPr>
          <w:p w14:paraId="26000000">
            <w:pPr>
              <w:pStyle w:val="Style_2"/>
              <w:ind w:firstLine="0" w:left="0"/>
              <w:jc w:val="center"/>
              <w:rPr>
                <w:color w:val="392C69"/>
              </w:rPr>
            </w:pPr>
          </w:p>
        </w:tc>
      </w:tr>
    </w:tbl>
    <w:p w14:paraId="27000000">
      <w:pPr>
        <w:pStyle w:val="Style_2"/>
        <w:ind w:firstLine="0" w:left="0"/>
        <w:jc w:val="both"/>
      </w:pPr>
    </w:p>
    <w:p w14:paraId="28000000">
      <w:pPr>
        <w:pStyle w:val="Style_2"/>
        <w:ind w:firstLine="540" w:left="0"/>
        <w:jc w:val="both"/>
      </w:pPr>
      <w:r>
        <w:t xml:space="preserve">В соответствии с </w:t>
      </w:r>
      <w:r>
        <w:rPr>
          <w:color w:val="0000FF"/>
        </w:rPr>
        <w:fldChar w:fldCharType="begin"/>
      </w:r>
      <w:r>
        <w:rPr>
          <w:color w:val="0000FF"/>
        </w:rPr>
        <w:instrText>HYPERLINK "https://login.consultant.ru/link/?req=doc&amp;base=LAW&amp;n=449638&amp;date=29.07.2024&amp;dst=100342&amp;field=134"</w:instrText>
      </w:r>
      <w:r>
        <w:rPr>
          <w:color w:val="0000FF"/>
        </w:rPr>
        <w:fldChar w:fldCharType="separate"/>
      </w:r>
      <w:r>
        <w:rPr>
          <w:color w:val="0000FF"/>
        </w:rPr>
        <w:t>пунктом 6 части 1</w:t>
      </w:r>
      <w:r>
        <w:rPr>
          <w:color w:val="0000FF"/>
        </w:rPr>
        <w:fldChar w:fldCharType="end"/>
      </w:r>
      <w:r>
        <w:t xml:space="preserve"> и </w:t>
      </w:r>
      <w:r>
        <w:rPr>
          <w:color w:val="0000FF"/>
        </w:rPr>
        <w:fldChar w:fldCharType="begin"/>
      </w:r>
      <w:r>
        <w:rPr>
          <w:color w:val="0000FF"/>
        </w:rPr>
        <w:instrText>HYPERLINK "https://login.consultant.ru/link/?req=doc&amp;base=LAW&amp;n=449638&amp;date=29.07.2024&amp;dst=204&amp;field=134"</w:instrText>
      </w:r>
      <w:r>
        <w:rPr>
          <w:color w:val="0000FF"/>
        </w:rPr>
        <w:fldChar w:fldCharType="separate"/>
      </w:r>
      <w:r>
        <w:rPr>
          <w:color w:val="0000FF"/>
        </w:rPr>
        <w:t>пунктом 1 части 4 статьи 33</w:t>
      </w:r>
      <w:r>
        <w:rPr>
          <w:color w:val="0000FF"/>
        </w:rPr>
        <w:fldChar w:fldCharType="end"/>
      </w:r>
      <w:r>
        <w:t xml:space="preserve"> Федерального закона от 24 июля 2009 г. N 209-ФЗ "Об охоте и о сохранении охотничьих ресурсов и о внесении изменений в отдельные законодательные акты Российской Федерации", &lt;1&gt; </w:t>
      </w:r>
      <w:r>
        <w:rPr>
          <w:color w:val="0000FF"/>
        </w:rPr>
        <w:fldChar w:fldCharType="begin"/>
      </w:r>
      <w:r>
        <w:rPr>
          <w:color w:val="0000FF"/>
        </w:rPr>
        <w:instrText>HYPERLINK "https://login.consultant.ru/link/?req=doc&amp;base=LAW&amp;n=474463&amp;date=29.07.2024&amp;dst=58&amp;field=134"</w:instrText>
      </w:r>
      <w:r>
        <w:rPr>
          <w:color w:val="0000FF"/>
        </w:rPr>
        <w:fldChar w:fldCharType="separate"/>
      </w:r>
      <w:r>
        <w:rPr>
          <w:color w:val="0000FF"/>
        </w:rPr>
        <w:t>пунктом 1</w:t>
      </w:r>
      <w:r>
        <w:rPr>
          <w:color w:val="0000FF"/>
        </w:rPr>
        <w:fldChar w:fldCharType="end"/>
      </w:r>
      <w:r>
        <w:t xml:space="preserve"> и </w:t>
      </w:r>
      <w:r>
        <w:rPr>
          <w:color w:val="0000FF"/>
        </w:rPr>
        <w:fldChar w:fldCharType="begin"/>
      </w:r>
      <w:r>
        <w:rPr>
          <w:color w:val="0000FF"/>
        </w:rPr>
        <w:instrText>HYPERLINK "https://login.consultant.ru/link/?req=doc&amp;base=LAW&amp;n=474463&amp;date=29.07.2024&amp;dst=100162&amp;field=134"</w:instrText>
      </w:r>
      <w:r>
        <w:rPr>
          <w:color w:val="0000FF"/>
        </w:rPr>
        <w:fldChar w:fldCharType="separate"/>
      </w:r>
      <w:r>
        <w:rPr>
          <w:color w:val="0000FF"/>
        </w:rPr>
        <w:t>подпунктом 5.2.133</w:t>
      </w:r>
      <w:r>
        <w:rPr>
          <w:color w:val="0000FF"/>
        </w:rPr>
        <w:fldChar w:fldCharType="end"/>
      </w:r>
      <w:r>
        <w:t xml:space="preserve"> Положения о Министерстве природных ресурсов и экологии Российской Федерации, утвержденного постановлением Правительства Российской Федерации от 11 ноября 2015 г. N 1219, &lt;2&gt; а также </w:t>
      </w:r>
      <w:r>
        <w:rPr>
          <w:color w:val="0000FF"/>
        </w:rPr>
        <w:fldChar w:fldCharType="begin"/>
      </w:r>
      <w:r>
        <w:rPr>
          <w:color w:val="0000FF"/>
        </w:rPr>
        <w:instrText>HYPERLINK "https://login.consultant.ru/link/?req=doc&amp;base=LAW&amp;n=391643&amp;date=29.07.2024&amp;dst=97&amp;field=134"</w:instrText>
      </w:r>
      <w:r>
        <w:rPr>
          <w:color w:val="0000FF"/>
        </w:rPr>
        <w:fldChar w:fldCharType="separate"/>
      </w:r>
      <w:r>
        <w:rPr>
          <w:color w:val="0000FF"/>
        </w:rPr>
        <w:t>Правилами</w:t>
      </w:r>
      <w:r>
        <w:rPr>
          <w:color w:val="0000FF"/>
        </w:rPr>
        <w:fldChar w:fldCharType="end"/>
      </w:r>
      <w:r>
        <w:t xml:space="preserve">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 мая 2011 г. N 373, &lt;3&gt; приказываю:</w:t>
      </w:r>
    </w:p>
    <w:p w14:paraId="29000000">
      <w:pPr>
        <w:pStyle w:val="Style_2"/>
        <w:ind w:firstLine="0" w:left="0"/>
        <w:jc w:val="both"/>
      </w:pPr>
    </w:p>
    <w:p w14:paraId="2A000000">
      <w:pPr>
        <w:pStyle w:val="Style_2"/>
        <w:ind w:firstLine="540" w:left="0"/>
        <w:jc w:val="both"/>
      </w:pPr>
      <w:r>
        <w:t>--------------------------------</w:t>
      </w:r>
    </w:p>
    <w:p w14:paraId="2B000000">
      <w:pPr>
        <w:pStyle w:val="Style_2"/>
        <w:spacing w:before="240"/>
        <w:ind w:firstLine="540" w:left="0"/>
        <w:jc w:val="both"/>
      </w:pPr>
      <w:r>
        <w:t>&lt;1&gt; Собрание законодательства Российской Федерации, 2009, N 30, ст. 3735.</w:t>
      </w:r>
    </w:p>
    <w:p w14:paraId="2C000000">
      <w:pPr>
        <w:pStyle w:val="Style_2"/>
        <w:spacing w:before="240"/>
        <w:ind w:firstLine="540" w:left="0"/>
        <w:jc w:val="both"/>
      </w:pPr>
      <w:r>
        <w:t>&lt;2&gt; Собрание законодательства Российской Федерации, 2015, N 47, ст. 6586; 2019, N 29, ст. 4027.</w:t>
      </w:r>
    </w:p>
    <w:p w14:paraId="2D000000">
      <w:pPr>
        <w:pStyle w:val="Style_2"/>
        <w:spacing w:before="240"/>
        <w:ind w:firstLine="540" w:left="0"/>
        <w:jc w:val="both"/>
      </w:pPr>
      <w:r>
        <w:t>&lt;3&gt; Собрание законодательства Российской Федерации, 2011, N 22, ст. 3169; 2018, N 46, ст. 7050.</w:t>
      </w:r>
    </w:p>
    <w:p w14:paraId="2E000000">
      <w:pPr>
        <w:pStyle w:val="Style_2"/>
        <w:ind w:firstLine="0" w:left="0"/>
        <w:jc w:val="both"/>
      </w:pPr>
    </w:p>
    <w:p w14:paraId="2F000000">
      <w:pPr>
        <w:pStyle w:val="Style_2"/>
        <w:ind w:firstLine="540" w:left="0"/>
        <w:jc w:val="both"/>
      </w:pPr>
      <w:r>
        <w:t xml:space="preserve">1. Утвердить прилагаемый Административный </w:t>
      </w:r>
      <w:r>
        <w:rPr>
          <w:color w:val="0000FF"/>
        </w:rPr>
        <w:fldChar w:fldCharType="begin"/>
      </w:r>
      <w:r>
        <w:rPr>
          <w:color w:val="0000FF"/>
        </w:rPr>
        <w:instrText>HYPERLINK \l "Par53" \o "АДМИНИСТРАТИВНЫЙ РЕГЛАМЕНТ"</w:instrText>
      </w:r>
      <w:r>
        <w:rPr>
          <w:color w:val="0000FF"/>
        </w:rPr>
        <w:fldChar w:fldCharType="separate"/>
      </w:r>
      <w:r>
        <w:rPr>
          <w:color w:val="0000FF"/>
        </w:rPr>
        <w:t>регламент</w:t>
      </w:r>
      <w:r>
        <w:rPr>
          <w:color w:val="0000FF"/>
        </w:rPr>
        <w:fldChar w:fldCharType="end"/>
      </w:r>
      <w:r>
        <w:t xml:space="preserve"> предоставления органами государственной власти субъектов Российской Федерации, осуществляющими переданные полномочия Российской Федерации в области охоты и сохранения охотничьих ресурсов, государственной услуги по выдаче разрешений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млекопитающих и птиц, занесенных в Красную книгу Российской Федерации.</w:t>
      </w:r>
    </w:p>
    <w:p w14:paraId="30000000">
      <w:pPr>
        <w:pStyle w:val="Style_2"/>
        <w:spacing w:before="240"/>
        <w:ind w:firstLine="540" w:left="0"/>
        <w:jc w:val="both"/>
      </w:pPr>
      <w:r>
        <w:t>2. Признать утратившими силу:</w:t>
      </w:r>
    </w:p>
    <w:p w14:paraId="31000000">
      <w:pPr>
        <w:pStyle w:val="Style_2"/>
        <w:spacing w:before="240"/>
        <w:ind w:firstLine="540" w:left="0"/>
        <w:jc w:val="both"/>
      </w:pPr>
      <w:r>
        <w:rPr>
          <w:color w:val="0000FF"/>
        </w:rPr>
        <w:fldChar w:fldCharType="begin"/>
      </w:r>
      <w:r>
        <w:rPr>
          <w:color w:val="0000FF"/>
        </w:rPr>
        <w:instrText>HYPERLINK "https://login.consultant.ru/link/?req=doc&amp;base=LAW&amp;n=297374&amp;date=29.07.2024"</w:instrText>
      </w:r>
      <w:r>
        <w:rPr>
          <w:color w:val="0000FF"/>
        </w:rPr>
        <w:fldChar w:fldCharType="separate"/>
      </w:r>
      <w:r>
        <w:rPr>
          <w:color w:val="0000FF"/>
        </w:rPr>
        <w:t>приказ</w:t>
      </w:r>
      <w:r>
        <w:rPr>
          <w:color w:val="0000FF"/>
        </w:rPr>
        <w:fldChar w:fldCharType="end"/>
      </w:r>
      <w:r>
        <w:t xml:space="preserve"> Министерства природных ресурсов и экологии Российской Федерации от 29 июня 2012 г. N 204 "Об утверждении Административного регламента предоставления органами государственной власти субъектов Российской Федерации государственной услуги по выдаче разрешений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млекопитающих и птиц, занесенных в Красную книгу Российской Федерации" (зарегистрирован Министерством юстиции Российской Федерации 3 августа 2012 г., регистрационный N 25117);</w:t>
      </w:r>
    </w:p>
    <w:p w14:paraId="32000000">
      <w:pPr>
        <w:pStyle w:val="Style_2"/>
        <w:spacing w:before="240"/>
        <w:ind w:firstLine="540" w:left="0"/>
        <w:jc w:val="both"/>
      </w:pPr>
      <w:r>
        <w:rPr>
          <w:color w:val="0000FF"/>
        </w:rPr>
        <w:fldChar w:fldCharType="begin"/>
      </w:r>
      <w:r>
        <w:rPr>
          <w:color w:val="0000FF"/>
        </w:rPr>
        <w:instrText>HYPERLINK "https://login.consultant.ru/link/?req=doc&amp;base=LAW&amp;n=152874&amp;date=29.07.2024"</w:instrText>
      </w:r>
      <w:r>
        <w:rPr>
          <w:color w:val="0000FF"/>
        </w:rPr>
        <w:fldChar w:fldCharType="separate"/>
      </w:r>
      <w:r>
        <w:rPr>
          <w:color w:val="0000FF"/>
        </w:rPr>
        <w:t>приказ</w:t>
      </w:r>
      <w:r>
        <w:rPr>
          <w:color w:val="0000FF"/>
        </w:rPr>
        <w:fldChar w:fldCharType="end"/>
      </w:r>
      <w:r>
        <w:t xml:space="preserve"> Министерства природных ресурсов и экологии Российской Федерации от 24 июля 2013 г. N 261 "О внесении изменений в Административный регламент предоставления органами государственной власти субъектов Российской Федерации государственной услуги по выдаче разрешений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млекопитающих и птиц, занесенных в Красную книгу Российской Федерации, утвержденный приказом Министерства природных ресурсов и экологии Российской Федерации от 29 июня 2012 г. N 204" (зарегистрирован Министерством юстиции Российской Федерации 27 сентября 2013 г., регистрационный N 30051);</w:t>
      </w:r>
    </w:p>
    <w:p w14:paraId="33000000">
      <w:pPr>
        <w:pStyle w:val="Style_2"/>
        <w:spacing w:before="240"/>
        <w:ind w:firstLine="540" w:left="0"/>
        <w:jc w:val="both"/>
      </w:pPr>
      <w:r>
        <w:rPr>
          <w:color w:val="0000FF"/>
        </w:rPr>
        <w:fldChar w:fldCharType="begin"/>
      </w:r>
      <w:r>
        <w:rPr>
          <w:color w:val="0000FF"/>
        </w:rPr>
        <w:instrText>HYPERLINK "https://login.consultant.ru/link/?req=doc&amp;base=LAW&amp;n=182303&amp;date=29.07.2024&amp;dst=100008&amp;field=134"</w:instrText>
      </w:r>
      <w:r>
        <w:rPr>
          <w:color w:val="0000FF"/>
        </w:rPr>
        <w:fldChar w:fldCharType="separate"/>
      </w:r>
      <w:r>
        <w:rPr>
          <w:color w:val="0000FF"/>
        </w:rPr>
        <w:t>пункт 3</w:t>
      </w:r>
      <w:r>
        <w:rPr>
          <w:color w:val="0000FF"/>
        </w:rPr>
        <w:fldChar w:fldCharType="end"/>
      </w:r>
      <w:r>
        <w:t xml:space="preserve"> приказа Министерства природных ресурсов Российской Федерации от 27 марта 2015 г. N 151 "О внесении изменений в некоторые приказы Министерства природных ресурсов и экологии Российской Федерации" (зарегистрирован Министерством юстиции Российской Федерации 1 июля 2015 г., регистрационный N 37873);</w:t>
      </w:r>
    </w:p>
    <w:p w14:paraId="34000000">
      <w:pPr>
        <w:pStyle w:val="Style_2"/>
        <w:spacing w:before="240"/>
        <w:ind w:firstLine="540" w:left="0"/>
        <w:jc w:val="both"/>
      </w:pPr>
      <w:r>
        <w:rPr>
          <w:color w:val="0000FF"/>
        </w:rPr>
        <w:fldChar w:fldCharType="begin"/>
      </w:r>
      <w:r>
        <w:rPr>
          <w:color w:val="0000FF"/>
        </w:rPr>
        <w:instrText>HYPERLINK "https://login.consultant.ru/link/?req=doc&amp;base=LAW&amp;n=194098&amp;date=29.07.2024"</w:instrText>
      </w:r>
      <w:r>
        <w:rPr>
          <w:color w:val="0000FF"/>
        </w:rPr>
        <w:fldChar w:fldCharType="separate"/>
      </w:r>
      <w:r>
        <w:rPr>
          <w:color w:val="0000FF"/>
        </w:rPr>
        <w:t>приказ</w:t>
      </w:r>
      <w:r>
        <w:rPr>
          <w:color w:val="0000FF"/>
        </w:rPr>
        <w:fldChar w:fldCharType="end"/>
      </w:r>
      <w:r>
        <w:t xml:space="preserve"> Министерства природных ресурсов и экологии Российской Федерации от 12 января 2016 г. N 1 "О внесении изменений в Административный регламент предоставления органами государственной власти субъектов Российской Федерации государственной услуги по выдаче разрешений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млекопитающих и птиц, занесенных в Красную книгу Российской Федерации, утвержденный приказом Министерства природных ресурсов и экологии Российской Федерации от 29 июня 2012 г. N 204" (зарегистрирован Министерством юстиции Российской Федерации 12 февраля 2016 г., регистрационный N 41070);</w:t>
      </w:r>
    </w:p>
    <w:p w14:paraId="35000000">
      <w:pPr>
        <w:pStyle w:val="Style_2"/>
        <w:spacing w:before="240"/>
        <w:ind w:firstLine="540" w:left="0"/>
        <w:jc w:val="both"/>
      </w:pPr>
      <w:r>
        <w:rPr>
          <w:color w:val="0000FF"/>
        </w:rPr>
        <w:fldChar w:fldCharType="begin"/>
      </w:r>
      <w:r>
        <w:rPr>
          <w:color w:val="0000FF"/>
        </w:rPr>
        <w:instrText>HYPERLINK "https://login.consultant.ru/link/?req=doc&amp;base=LAW&amp;n=201881&amp;date=29.07.2024&amp;dst=100006&amp;field=134"</w:instrText>
      </w:r>
      <w:r>
        <w:rPr>
          <w:color w:val="0000FF"/>
        </w:rPr>
        <w:fldChar w:fldCharType="separate"/>
      </w:r>
      <w:r>
        <w:rPr>
          <w:color w:val="0000FF"/>
        </w:rPr>
        <w:t>пункт 1</w:t>
      </w:r>
      <w:r>
        <w:rPr>
          <w:color w:val="0000FF"/>
        </w:rPr>
        <w:fldChar w:fldCharType="end"/>
      </w:r>
      <w:r>
        <w:t xml:space="preserve"> приказа Министерства природных ресурсов и экологии Российской Федерации от 10 мая 2016 г. N 282 "О внесении изменений в некоторые приказы Министерства природных ресурсов и экологии Российской Федерации в связи с ратификацией Конвенции о правах инвалидов" (зарегистрирован Министерством юстиции Российской Федерации 14 июля 2016 г., регистрационный N 42845);</w:t>
      </w:r>
    </w:p>
    <w:p w14:paraId="36000000">
      <w:pPr>
        <w:pStyle w:val="Style_2"/>
        <w:spacing w:before="240"/>
        <w:ind w:firstLine="540" w:left="0"/>
        <w:jc w:val="both"/>
      </w:pPr>
      <w:r>
        <w:rPr>
          <w:color w:val="0000FF"/>
        </w:rPr>
        <w:fldChar w:fldCharType="begin"/>
      </w:r>
      <w:r>
        <w:rPr>
          <w:color w:val="0000FF"/>
        </w:rPr>
        <w:instrText>HYPERLINK "https://login.consultant.ru/link/?req=doc&amp;base=LAW&amp;n=297243&amp;date=29.07.2024"</w:instrText>
      </w:r>
      <w:r>
        <w:rPr>
          <w:color w:val="0000FF"/>
        </w:rPr>
        <w:fldChar w:fldCharType="separate"/>
      </w:r>
      <w:r>
        <w:rPr>
          <w:color w:val="0000FF"/>
        </w:rPr>
        <w:t>приказ</w:t>
      </w:r>
      <w:r>
        <w:rPr>
          <w:color w:val="0000FF"/>
        </w:rPr>
        <w:fldChar w:fldCharType="end"/>
      </w:r>
      <w:r>
        <w:t xml:space="preserve"> Министерства природных ресурсов и экологии Российской Федерации от 10 апреля 2018 г. N 143 "О внесении изменения в Административный регламент предоставления органами государственной власти субъектов Российской Федерации государственной услуги по выдаче разрешений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млекопитающих и птиц, занесенных в Красную книгу Российской Федерации, утвержденный приказом Министерства природных ресурсов и экологии Российской Федерации от 29 июня 2012 г. N 204" (зарегистрирован Министерством юстиции Российской Федерации 3 мая 2018 г., регистрационный N 50974).</w:t>
      </w:r>
    </w:p>
    <w:p w14:paraId="37000000">
      <w:pPr>
        <w:pStyle w:val="Style_2"/>
        <w:ind w:firstLine="0" w:left="0"/>
        <w:jc w:val="both"/>
      </w:pPr>
    </w:p>
    <w:p w14:paraId="38000000">
      <w:pPr>
        <w:pStyle w:val="Style_2"/>
        <w:ind w:firstLine="0" w:left="0"/>
        <w:jc w:val="right"/>
      </w:pPr>
      <w:r>
        <w:t>Министр природных ресурсов</w:t>
      </w:r>
    </w:p>
    <w:p w14:paraId="39000000">
      <w:pPr>
        <w:pStyle w:val="Style_2"/>
        <w:ind w:firstLine="0" w:left="0"/>
        <w:jc w:val="right"/>
      </w:pPr>
      <w:r>
        <w:t>и экологии Российской Федерации</w:t>
      </w:r>
    </w:p>
    <w:p w14:paraId="3A000000">
      <w:pPr>
        <w:pStyle w:val="Style_2"/>
        <w:ind w:firstLine="0" w:left="0"/>
        <w:jc w:val="right"/>
      </w:pPr>
      <w:r>
        <w:t>А.А.КОЗЛОВ</w:t>
      </w:r>
    </w:p>
    <w:p w14:paraId="3B000000">
      <w:pPr>
        <w:pStyle w:val="Style_2"/>
        <w:ind w:firstLine="0" w:left="0"/>
        <w:jc w:val="both"/>
      </w:pPr>
    </w:p>
    <w:p w14:paraId="3C000000">
      <w:pPr>
        <w:pStyle w:val="Style_2"/>
        <w:ind w:firstLine="0" w:left="0"/>
        <w:jc w:val="both"/>
      </w:pPr>
    </w:p>
    <w:p w14:paraId="3D000000">
      <w:pPr>
        <w:pStyle w:val="Style_2"/>
        <w:ind w:firstLine="0" w:left="0"/>
        <w:jc w:val="both"/>
      </w:pPr>
    </w:p>
    <w:p w14:paraId="3E000000">
      <w:pPr>
        <w:pStyle w:val="Style_2"/>
        <w:ind w:firstLine="0" w:left="0"/>
        <w:jc w:val="both"/>
      </w:pPr>
    </w:p>
    <w:p w14:paraId="3F000000">
      <w:pPr>
        <w:pStyle w:val="Style_2"/>
        <w:ind w:firstLine="0" w:left="0"/>
        <w:jc w:val="both"/>
      </w:pPr>
    </w:p>
    <w:p w14:paraId="40000000">
      <w:pPr>
        <w:pStyle w:val="Style_2"/>
        <w:ind w:firstLine="0" w:left="0"/>
        <w:jc w:val="right"/>
        <w:outlineLvl w:val="0"/>
      </w:pPr>
      <w:r>
        <w:t>Утвержден</w:t>
      </w:r>
    </w:p>
    <w:p w14:paraId="41000000">
      <w:pPr>
        <w:pStyle w:val="Style_2"/>
        <w:ind w:firstLine="0" w:left="0"/>
        <w:jc w:val="right"/>
      </w:pPr>
      <w:r>
        <w:t>приказом Министерства</w:t>
      </w:r>
    </w:p>
    <w:p w14:paraId="42000000">
      <w:pPr>
        <w:pStyle w:val="Style_2"/>
        <w:ind w:firstLine="0" w:left="0"/>
        <w:jc w:val="right"/>
      </w:pPr>
      <w:r>
        <w:t>природных ресурсов и экологии</w:t>
      </w:r>
    </w:p>
    <w:p w14:paraId="43000000">
      <w:pPr>
        <w:pStyle w:val="Style_2"/>
        <w:ind w:firstLine="0" w:left="0"/>
        <w:jc w:val="right"/>
      </w:pPr>
      <w:r>
        <w:t>Российской Федерации</w:t>
      </w:r>
    </w:p>
    <w:p w14:paraId="44000000">
      <w:pPr>
        <w:pStyle w:val="Style_2"/>
        <w:ind w:firstLine="0" w:left="0"/>
        <w:jc w:val="right"/>
      </w:pPr>
      <w:r>
        <w:t>от 12 февраля 2021 г. N 95</w:t>
      </w:r>
    </w:p>
    <w:p w14:paraId="45000000">
      <w:pPr>
        <w:pStyle w:val="Style_2"/>
        <w:ind w:firstLine="0" w:left="0"/>
        <w:jc w:val="both"/>
      </w:pPr>
    </w:p>
    <w:p w14:paraId="46000000">
      <w:pPr>
        <w:pStyle w:val="Style_4"/>
        <w:ind w:firstLine="0" w:left="0"/>
        <w:jc w:val="center"/>
      </w:pPr>
      <w:bookmarkStart w:id="1" w:name="Par53"/>
      <w:bookmarkEnd w:id="1"/>
      <w:r>
        <w:t>АДМИНИСТРАТИВНЫЙ РЕГЛАМЕНТ</w:t>
      </w:r>
    </w:p>
    <w:p w14:paraId="47000000">
      <w:pPr>
        <w:pStyle w:val="Style_4"/>
        <w:ind w:firstLine="0" w:left="0"/>
        <w:jc w:val="center"/>
      </w:pPr>
      <w:r>
        <w:t>ПРЕДОСТАВЛЕНИЯ ОРГАНАМИ ГОСУДАРСТВЕННОЙ ВЛАСТИ</w:t>
      </w:r>
    </w:p>
    <w:p w14:paraId="48000000">
      <w:pPr>
        <w:pStyle w:val="Style_4"/>
        <w:ind w:firstLine="0" w:left="0"/>
        <w:jc w:val="center"/>
      </w:pPr>
      <w:r>
        <w:t>СУБЪЕКТОВ РОССИЙСКОЙ ФЕДЕРАЦИИ, ОСУЩЕСТВЛЯЮЩИМИ</w:t>
      </w:r>
    </w:p>
    <w:p w14:paraId="49000000">
      <w:pPr>
        <w:pStyle w:val="Style_4"/>
        <w:ind w:firstLine="0" w:left="0"/>
        <w:jc w:val="center"/>
      </w:pPr>
      <w:r>
        <w:t>ПЕРЕДАННЫЕ ПОЛНОМОЧИЯ РОССИЙСКОЙ ФЕДЕРАЦИИ В ОБЛАСТИ</w:t>
      </w:r>
    </w:p>
    <w:p w14:paraId="4A000000">
      <w:pPr>
        <w:pStyle w:val="Style_4"/>
        <w:ind w:firstLine="0" w:left="0"/>
        <w:jc w:val="center"/>
      </w:pPr>
      <w:r>
        <w:t>ОХОТЫ И СОХРАНЕНИЯ ОХОТНИЧЬИХ РЕСУРСОВ, ГОСУДАРСТВЕННОЙ</w:t>
      </w:r>
    </w:p>
    <w:p w14:paraId="4B000000">
      <w:pPr>
        <w:pStyle w:val="Style_4"/>
        <w:ind w:firstLine="0" w:left="0"/>
        <w:jc w:val="center"/>
      </w:pPr>
      <w:r>
        <w:t>УСЛУГИ ПО ВЫДАЧЕ РАЗРЕШЕНИЙ НА ДОБЫЧУ ОХОТНИЧЬИХ РЕСУРСОВ,</w:t>
      </w:r>
    </w:p>
    <w:p w14:paraId="4C000000">
      <w:pPr>
        <w:pStyle w:val="Style_4"/>
        <w:ind w:firstLine="0" w:left="0"/>
        <w:jc w:val="center"/>
      </w:pPr>
      <w:r>
        <w:t>ЗА ИСКЛЮЧЕНИЕМ ОХОТНИЧЬИХ РЕСУРСОВ, НАХОДЯЩИХСЯ НА ОСОБО</w:t>
      </w:r>
    </w:p>
    <w:p w14:paraId="4D000000">
      <w:pPr>
        <w:pStyle w:val="Style_4"/>
        <w:ind w:firstLine="0" w:left="0"/>
        <w:jc w:val="center"/>
      </w:pPr>
      <w:r>
        <w:t>ОХРАНЯЕМЫХ ПРИРОДНЫХ ТЕРРИТОРИЯХ ФЕДЕРАЛЬНОГО ЗНАЧЕНИЯ,</w:t>
      </w:r>
    </w:p>
    <w:p w14:paraId="4E000000">
      <w:pPr>
        <w:pStyle w:val="Style_4"/>
        <w:ind w:firstLine="0" w:left="0"/>
        <w:jc w:val="center"/>
      </w:pPr>
      <w:r>
        <w:t>А ТАКЖЕ МЛЕКОПИТАЮЩИХ И ПТИЦ, ЗАНЕСЕННЫХ</w:t>
      </w:r>
    </w:p>
    <w:p w14:paraId="4F000000">
      <w:pPr>
        <w:pStyle w:val="Style_4"/>
        <w:ind w:firstLine="0" w:left="0"/>
        <w:jc w:val="center"/>
      </w:pPr>
      <w:r>
        <w:t>В КРАСНУЮ КНИГУ РОССИЙСКОЙ ФЕДЕРАЦИИ</w:t>
      </w:r>
    </w:p>
    <w:p w14:paraId="50000000">
      <w:pPr>
        <w:pStyle w:val="Style_2"/>
        <w:rPr>
          <w:b w:val="0"/>
          <w:i w:val="0"/>
          <w:strike w:val="0"/>
          <w:u w:val="none"/>
        </w:rPr>
      </w:pPr>
    </w:p>
    <w:tbl>
      <w:tblPr>
        <w:tblStyle w:val="Style_1"/>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51000000">
            <w:pPr>
              <w:pStyle w:val="Style_2"/>
              <w:rPr>
                <w:b w:val="0"/>
                <w:i w:val="0"/>
                <w:strike w:val="0"/>
                <w:u w:val="none"/>
              </w:rPr>
            </w:pPr>
          </w:p>
        </w:tc>
        <w:tc>
          <w:tcPr>
            <w:tcW w:type="dxa" w:w="113"/>
            <w:shd w:fill="F4F3F8" w:val="clear"/>
            <w:tcMar>
              <w:top w:type="dxa" w:w="0"/>
              <w:left w:type="dxa" w:w="0"/>
              <w:bottom w:type="dxa" w:w="0"/>
              <w:right w:type="dxa" w:w="0"/>
            </w:tcMar>
            <w:vAlign w:val="top"/>
          </w:tcPr>
          <w:p w14:paraId="52000000">
            <w:pPr>
              <w:pStyle w:val="Style_2"/>
              <w:rPr>
                <w:b w:val="0"/>
                <w:i w:val="0"/>
                <w:strike w:val="0"/>
                <w:u w:val="none"/>
              </w:rPr>
            </w:pPr>
          </w:p>
        </w:tc>
        <w:tc>
          <w:tcPr>
            <w:tcW w:type="dxa" w:w="9921"/>
            <w:shd w:fill="F4F3F8" w:val="clear"/>
            <w:tcMar>
              <w:top w:type="dxa" w:w="113"/>
              <w:left w:type="dxa" w:w="0"/>
              <w:bottom w:type="dxa" w:w="113"/>
              <w:right w:type="dxa" w:w="0"/>
            </w:tcMar>
            <w:vAlign w:val="top"/>
          </w:tcPr>
          <w:p w14:paraId="53000000">
            <w:pPr>
              <w:pStyle w:val="Style_2"/>
              <w:ind w:firstLine="0" w:left="0"/>
              <w:jc w:val="center"/>
              <w:rPr>
                <w:color w:val="392C69"/>
              </w:rPr>
            </w:pPr>
            <w:r>
              <w:rPr>
                <w:color w:val="392C69"/>
              </w:rPr>
              <w:t>Список изменяющих документов</w:t>
            </w:r>
          </w:p>
          <w:p w14:paraId="54000000">
            <w:pPr>
              <w:pStyle w:val="Style_2"/>
              <w:ind w:firstLine="0" w:left="0"/>
              <w:jc w:val="center"/>
              <w:rPr>
                <w:color w:val="392C69"/>
              </w:rPr>
            </w:pPr>
            <w:r>
              <w:rPr>
                <w:color w:val="392C69"/>
              </w:rPr>
              <w:t xml:space="preserve">(в ред. </w:t>
            </w:r>
            <w:r>
              <w:rPr>
                <w:color w:val="0000FF"/>
              </w:rPr>
              <w:fldChar w:fldCharType="begin"/>
            </w:r>
            <w:r>
              <w:rPr>
                <w:color w:val="0000FF"/>
              </w:rPr>
              <w:instrText>HYPERLINK "https://login.consultant.ru/link/?req=doc&amp;base=LAW&amp;n=418834&amp;date=29.07.2024&amp;dst=100006&amp;field=134"</w:instrText>
            </w:r>
            <w:r>
              <w:rPr>
                <w:color w:val="0000FF"/>
              </w:rPr>
              <w:fldChar w:fldCharType="separate"/>
            </w:r>
            <w:r>
              <w:rPr>
                <w:color w:val="0000FF"/>
              </w:rPr>
              <w:t>Приказа</w:t>
            </w:r>
            <w:r>
              <w:rPr>
                <w:color w:val="0000FF"/>
              </w:rPr>
              <w:fldChar w:fldCharType="end"/>
            </w:r>
            <w:r>
              <w:rPr>
                <w:color w:val="392C69"/>
              </w:rPr>
              <w:t xml:space="preserve"> Минприроды России от 08.04.2022 N 258)</w:t>
            </w:r>
          </w:p>
        </w:tc>
        <w:tc>
          <w:tcPr>
            <w:tcW w:type="dxa" w:w="113"/>
            <w:shd w:fill="F4F3F8" w:val="clear"/>
            <w:tcMar>
              <w:top w:type="dxa" w:w="0"/>
              <w:left w:type="dxa" w:w="0"/>
              <w:bottom w:type="dxa" w:w="0"/>
              <w:right w:type="dxa" w:w="0"/>
            </w:tcMar>
            <w:vAlign w:val="top"/>
          </w:tcPr>
          <w:p w14:paraId="55000000">
            <w:pPr>
              <w:pStyle w:val="Style_2"/>
              <w:ind w:firstLine="0" w:left="0"/>
              <w:jc w:val="center"/>
              <w:rPr>
                <w:color w:val="392C69"/>
              </w:rPr>
            </w:pPr>
          </w:p>
        </w:tc>
      </w:tr>
    </w:tbl>
    <w:p w14:paraId="56000000">
      <w:pPr>
        <w:pStyle w:val="Style_2"/>
        <w:ind w:firstLine="0" w:left="0"/>
        <w:jc w:val="both"/>
      </w:pPr>
    </w:p>
    <w:p w14:paraId="57000000">
      <w:pPr>
        <w:pStyle w:val="Style_4"/>
        <w:ind w:firstLine="0" w:left="0"/>
        <w:jc w:val="center"/>
        <w:outlineLvl w:val="1"/>
      </w:pPr>
      <w:r>
        <w:t>I. Общие положения</w:t>
      </w:r>
    </w:p>
    <w:p w14:paraId="58000000">
      <w:pPr>
        <w:pStyle w:val="Style_2"/>
        <w:ind w:firstLine="0" w:left="0"/>
        <w:jc w:val="both"/>
      </w:pPr>
    </w:p>
    <w:p w14:paraId="59000000">
      <w:pPr>
        <w:pStyle w:val="Style_4"/>
        <w:ind w:firstLine="0" w:left="0"/>
        <w:jc w:val="center"/>
        <w:outlineLvl w:val="2"/>
      </w:pPr>
      <w:r>
        <w:t>Предмет регулирования Административного регламента</w:t>
      </w:r>
    </w:p>
    <w:p w14:paraId="5A000000">
      <w:pPr>
        <w:pStyle w:val="Style_2"/>
        <w:ind w:firstLine="0" w:left="0"/>
        <w:jc w:val="both"/>
      </w:pPr>
    </w:p>
    <w:p w14:paraId="5B000000">
      <w:pPr>
        <w:pStyle w:val="Style_2"/>
        <w:ind w:firstLine="540" w:left="0"/>
        <w:jc w:val="both"/>
      </w:pPr>
      <w:r>
        <w:t>1. Административный регламент предоставления органами государственной власти субъектов Российской Федерации, осуществляющими переданные полномочия Российской Федерации в области охоты и сохранения охотничьих ресурсов, государственной услуги по выдаче разрешений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млекопитающих и птиц, занесенных в Красную книгу Российской Федерации (далее - Административный регламент), устанавливает сроки и последовательность административных процедур (действий) органа государственной власти субъекта Российской Федерации, осуществляющего переданные полномочия Российской Федерации в области охоты и сохранения охотничьих ресурсов, порядок взаимодействия с заявителями, иными органами государственной власти и местного самоуправления, организациями при предоставлении государственной услуги по выдаче разрешений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млекопитающих и птиц, занесенных в Красную книгу Российской Федерации.</w:t>
      </w:r>
    </w:p>
    <w:p w14:paraId="5C000000">
      <w:pPr>
        <w:pStyle w:val="Style_2"/>
        <w:ind w:firstLine="0" w:left="0"/>
        <w:jc w:val="both"/>
      </w:pPr>
    </w:p>
    <w:p w14:paraId="5D000000">
      <w:pPr>
        <w:pStyle w:val="Style_4"/>
        <w:ind w:firstLine="0" w:left="0"/>
        <w:jc w:val="center"/>
        <w:outlineLvl w:val="2"/>
      </w:pPr>
      <w:r>
        <w:t>Круг заявителей</w:t>
      </w:r>
    </w:p>
    <w:p w14:paraId="5E000000">
      <w:pPr>
        <w:pStyle w:val="Style_2"/>
        <w:ind w:firstLine="0" w:left="0"/>
        <w:jc w:val="both"/>
      </w:pPr>
    </w:p>
    <w:p w14:paraId="5F000000">
      <w:pPr>
        <w:pStyle w:val="Style_2"/>
        <w:ind w:firstLine="540" w:left="0"/>
        <w:jc w:val="both"/>
      </w:pPr>
      <w:r>
        <w:t>2. Заявителями являются физические лица, сведения о которых содержатся в государственном охотхозяйственном реестре, их уполномоченные представители, в случае осуществления ими охоты в общедоступных охотничьих угодьях &lt;1&gt; (далее - заявитель).</w:t>
      </w:r>
    </w:p>
    <w:p w14:paraId="60000000">
      <w:pPr>
        <w:pStyle w:val="Style_2"/>
        <w:spacing w:before="240"/>
        <w:ind w:firstLine="540" w:left="0"/>
        <w:jc w:val="both"/>
      </w:pPr>
      <w:r>
        <w:t>--------------------------------</w:t>
      </w:r>
    </w:p>
    <w:p w14:paraId="61000000">
      <w:pPr>
        <w:pStyle w:val="Style_2"/>
        <w:spacing w:before="240"/>
        <w:ind w:firstLine="540" w:left="0"/>
        <w:jc w:val="both"/>
      </w:pPr>
      <w:r>
        <w:t xml:space="preserve">&lt;1&gt; </w:t>
      </w:r>
      <w:r>
        <w:rPr>
          <w:color w:val="0000FF"/>
        </w:rPr>
        <w:fldChar w:fldCharType="begin"/>
      </w:r>
      <w:r>
        <w:rPr>
          <w:color w:val="0000FF"/>
        </w:rPr>
        <w:instrText>HYPERLINK "https://login.consultant.ru/link/?req=doc&amp;base=LAW&amp;n=449638&amp;date=29.07.2024&amp;dst=100295&amp;field=134"</w:instrText>
      </w:r>
      <w:r>
        <w:rPr>
          <w:color w:val="0000FF"/>
        </w:rPr>
        <w:fldChar w:fldCharType="separate"/>
      </w:r>
      <w:r>
        <w:rPr>
          <w:color w:val="0000FF"/>
        </w:rPr>
        <w:t>Подпункт "б" пункта 1 части 1 статьи 31</w:t>
      </w:r>
      <w:r>
        <w:rPr>
          <w:color w:val="0000FF"/>
        </w:rPr>
        <w:fldChar w:fldCharType="end"/>
      </w:r>
      <w:r>
        <w:t xml:space="preserve"> Федерального закона от 24 июля 2009 г. N 209-ФЗ "Об охоте и о сохранении охотничьих ресурсов и о внесении изменений в отдельные законодательные акты Российской Федерации" (Собрание законодательства Российской Федерации, 2009, N 30, ст. 3735; 2020, N 30, ст. 4756) (далее - Федеральный закон N 209-ФЗ).</w:t>
      </w:r>
    </w:p>
    <w:p w14:paraId="62000000">
      <w:pPr>
        <w:pStyle w:val="Style_2"/>
        <w:ind w:firstLine="0" w:left="0"/>
        <w:jc w:val="both"/>
      </w:pPr>
    </w:p>
    <w:p w14:paraId="63000000">
      <w:pPr>
        <w:pStyle w:val="Style_2"/>
        <w:ind w:firstLine="540" w:left="0"/>
        <w:jc w:val="both"/>
      </w:pPr>
      <w:r>
        <w:t>Полномочия представителей, действующих от имени заявителей, подтверждаются доверенностями, выданными и оформленными в соответствии с гражданским законодательством Российской Федерации.</w:t>
      </w:r>
    </w:p>
    <w:p w14:paraId="64000000">
      <w:pPr>
        <w:pStyle w:val="Style_2"/>
        <w:ind w:firstLine="0" w:left="0"/>
        <w:jc w:val="both"/>
      </w:pPr>
    </w:p>
    <w:p w14:paraId="65000000">
      <w:pPr>
        <w:pStyle w:val="Style_4"/>
        <w:ind w:firstLine="0" w:left="0"/>
        <w:jc w:val="center"/>
        <w:outlineLvl w:val="2"/>
      </w:pPr>
      <w:r>
        <w:t>Требования к порядку информирования о предоставлении</w:t>
      </w:r>
    </w:p>
    <w:p w14:paraId="66000000">
      <w:pPr>
        <w:pStyle w:val="Style_4"/>
        <w:ind w:firstLine="0" w:left="0"/>
        <w:jc w:val="center"/>
      </w:pPr>
      <w:r>
        <w:t>государственной услуги</w:t>
      </w:r>
    </w:p>
    <w:p w14:paraId="67000000">
      <w:pPr>
        <w:pStyle w:val="Style_2"/>
        <w:ind w:firstLine="0" w:left="0"/>
        <w:jc w:val="both"/>
      </w:pPr>
    </w:p>
    <w:p w14:paraId="68000000">
      <w:pPr>
        <w:pStyle w:val="Style_2"/>
        <w:ind w:firstLine="540" w:left="0"/>
        <w:jc w:val="both"/>
      </w:pPr>
      <w:r>
        <w:t>3. Информирование о предоставлении государственной услуги может осуществляться по письменным обращениям, при личном приеме граждан, по телефону, по электронной почте, посредством размещения информации на официальном сайте уполномоченного органа в информационно-телекоммуникационной сети "Интернет" (далее - сеть Интернет),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w:t>
      </w:r>
    </w:p>
    <w:p w14:paraId="69000000">
      <w:pPr>
        <w:pStyle w:val="Style_2"/>
        <w:spacing w:before="240"/>
        <w:ind w:firstLine="540" w:left="0"/>
        <w:jc w:val="both"/>
      </w:pPr>
      <w:r>
        <w:t>4. Справочная информация размещается на официальном сайте уполномоченного органа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Едином портале и информационных стендах, расположенных непосредственно в помещении уполномоченного органа.</w:t>
      </w:r>
    </w:p>
    <w:p w14:paraId="6A000000">
      <w:pPr>
        <w:pStyle w:val="Style_2"/>
        <w:spacing w:before="240"/>
        <w:ind w:firstLine="540" w:left="0"/>
        <w:jc w:val="both"/>
      </w:pPr>
      <w:r>
        <w:t>5. К справочной информации относится:</w:t>
      </w:r>
    </w:p>
    <w:p w14:paraId="6B000000">
      <w:pPr>
        <w:pStyle w:val="Style_2"/>
        <w:spacing w:before="240"/>
        <w:ind w:firstLine="540" w:left="0"/>
        <w:jc w:val="both"/>
      </w:pPr>
      <w:r>
        <w:t>место нахождения и графики работы уполномоченного органа, предоставляющего государственную услугу, его структурных подразделений, предоставляющих государственную услугу, государственных и муниципальных органов и организаций, обращение в которые необходимо для получения государственной услуги, а также многофункциональных центров предоставления государственных и муниципальных услуг (далее - многофункциональный центр), его территориальнообособленных структурных подразделений;</w:t>
      </w:r>
    </w:p>
    <w:p w14:paraId="6C000000">
      <w:pPr>
        <w:pStyle w:val="Style_2"/>
        <w:spacing w:before="240"/>
        <w:ind w:firstLine="540" w:left="0"/>
        <w:jc w:val="both"/>
      </w:pPr>
      <w:r>
        <w:t>справочные телефоны структурных подразделений уполномоченного органа, предоставляющего государственную услугу, организаций, участвующих в предоставлении государственной услуги, в том числе номер телефона-автоинформатора;</w:t>
      </w:r>
    </w:p>
    <w:p w14:paraId="6D000000">
      <w:pPr>
        <w:pStyle w:val="Style_2"/>
        <w:spacing w:before="240"/>
        <w:ind w:firstLine="540" w:left="0"/>
        <w:jc w:val="both"/>
      </w:pPr>
      <w:r>
        <w:t>адреса официального сайта, а также электронной почты и (или) формы обратной связи уполномоченного органа и организаций, участвующих в предоставлении государственной услуги, в сети Интернет.</w:t>
      </w:r>
    </w:p>
    <w:p w14:paraId="6E000000">
      <w:pPr>
        <w:pStyle w:val="Style_2"/>
        <w:spacing w:before="240"/>
        <w:ind w:firstLine="540" w:left="0"/>
        <w:jc w:val="both"/>
      </w:pPr>
      <w:r>
        <w:t>6. Уполномоченный орган обеспечивает в установленном порядке размещение и актуализацию справочной информации.</w:t>
      </w:r>
    </w:p>
    <w:p w14:paraId="6F000000">
      <w:pPr>
        <w:pStyle w:val="Style_2"/>
        <w:spacing w:before="240"/>
        <w:ind w:firstLine="540" w:left="0"/>
        <w:jc w:val="both"/>
      </w:pPr>
      <w:r>
        <w:t>Не допускается отказ в приеме запроса и иных документов, необходимых для предоставления государственной услуги, а также отказ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услуги, опубликованной на Едином портале, и на официальном сайте уполномоченного органа в сети Интернет.</w:t>
      </w:r>
    </w:p>
    <w:p w14:paraId="70000000">
      <w:pPr>
        <w:pStyle w:val="Style_2"/>
        <w:ind w:firstLine="0" w:left="0"/>
        <w:jc w:val="both"/>
      </w:pPr>
    </w:p>
    <w:p w14:paraId="71000000">
      <w:pPr>
        <w:pStyle w:val="Style_4"/>
        <w:ind w:firstLine="0" w:left="0"/>
        <w:jc w:val="center"/>
        <w:outlineLvl w:val="1"/>
      </w:pPr>
      <w:r>
        <w:t>II. Стандарт предоставления государственной услуги</w:t>
      </w:r>
    </w:p>
    <w:p w14:paraId="72000000">
      <w:pPr>
        <w:pStyle w:val="Style_2"/>
        <w:ind w:firstLine="0" w:left="0"/>
        <w:jc w:val="both"/>
      </w:pPr>
    </w:p>
    <w:p w14:paraId="73000000">
      <w:pPr>
        <w:pStyle w:val="Style_4"/>
        <w:ind w:firstLine="0" w:left="0"/>
        <w:jc w:val="center"/>
        <w:outlineLvl w:val="2"/>
      </w:pPr>
      <w:r>
        <w:t>Наименование государственной услуги</w:t>
      </w:r>
    </w:p>
    <w:p w14:paraId="74000000">
      <w:pPr>
        <w:pStyle w:val="Style_2"/>
        <w:ind w:firstLine="0" w:left="0"/>
        <w:jc w:val="both"/>
      </w:pPr>
    </w:p>
    <w:p w14:paraId="75000000">
      <w:pPr>
        <w:pStyle w:val="Style_2"/>
        <w:ind w:firstLine="540" w:left="0"/>
        <w:jc w:val="both"/>
      </w:pPr>
      <w:r>
        <w:t>7. Государственная услуга по выдаче разрешений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млекопитающих и птиц, занесенных в Красную книгу Российской Федерации (далее - государственная услуга, разрешение на добычу охотничьих ресурсов соответственно).</w:t>
      </w:r>
    </w:p>
    <w:p w14:paraId="76000000">
      <w:pPr>
        <w:pStyle w:val="Style_2"/>
        <w:ind w:firstLine="0" w:left="0"/>
        <w:jc w:val="both"/>
      </w:pPr>
    </w:p>
    <w:p w14:paraId="77000000">
      <w:pPr>
        <w:pStyle w:val="Style_4"/>
        <w:ind w:firstLine="0" w:left="0"/>
        <w:jc w:val="center"/>
        <w:outlineLvl w:val="2"/>
      </w:pPr>
      <w:r>
        <w:t>Наименование органа, предоставляющего</w:t>
      </w:r>
    </w:p>
    <w:p w14:paraId="78000000">
      <w:pPr>
        <w:pStyle w:val="Style_4"/>
        <w:ind w:firstLine="0" w:left="0"/>
        <w:jc w:val="center"/>
      </w:pPr>
      <w:r>
        <w:t>государственную услугу</w:t>
      </w:r>
    </w:p>
    <w:p w14:paraId="79000000">
      <w:pPr>
        <w:pStyle w:val="Style_2"/>
        <w:ind w:firstLine="0" w:left="0"/>
        <w:jc w:val="both"/>
      </w:pPr>
    </w:p>
    <w:p w14:paraId="7A000000">
      <w:pPr>
        <w:pStyle w:val="Style_2"/>
        <w:ind w:firstLine="540" w:left="0"/>
        <w:jc w:val="both"/>
      </w:pPr>
      <w:r>
        <w:t>8. Государственная услуга предоставляется органом государственной власти субъекта Российской Федерации, осуществляющим переданные полномочия Российской Федерации в области охоты и сохранения охотничьих ресурсов &lt;2&gt; (далее - уполномоченный орган).</w:t>
      </w:r>
    </w:p>
    <w:p w14:paraId="7B000000">
      <w:pPr>
        <w:pStyle w:val="Style_2"/>
        <w:spacing w:before="240"/>
        <w:ind w:firstLine="540" w:left="0"/>
        <w:jc w:val="both"/>
      </w:pPr>
      <w:r>
        <w:t>--------------------------------</w:t>
      </w:r>
    </w:p>
    <w:p w14:paraId="7C000000">
      <w:pPr>
        <w:pStyle w:val="Style_2"/>
        <w:spacing w:before="240"/>
        <w:ind w:firstLine="540" w:left="0"/>
        <w:jc w:val="both"/>
      </w:pPr>
      <w:r>
        <w:t xml:space="preserve">&lt;2&gt; </w:t>
      </w:r>
      <w:r>
        <w:rPr>
          <w:color w:val="0000FF"/>
        </w:rPr>
        <w:fldChar w:fldCharType="begin"/>
      </w:r>
      <w:r>
        <w:rPr>
          <w:color w:val="0000FF"/>
        </w:rPr>
        <w:instrText>HYPERLINK "https://login.consultant.ru/link/?req=doc&amp;base=LAW&amp;n=449638&amp;date=29.07.2024&amp;dst=100342&amp;field=134"</w:instrText>
      </w:r>
      <w:r>
        <w:rPr>
          <w:color w:val="0000FF"/>
        </w:rPr>
        <w:fldChar w:fldCharType="separate"/>
      </w:r>
      <w:r>
        <w:rPr>
          <w:color w:val="0000FF"/>
        </w:rPr>
        <w:t>Пункт 6 части 1 статьи 33</w:t>
      </w:r>
      <w:r>
        <w:rPr>
          <w:color w:val="0000FF"/>
        </w:rPr>
        <w:fldChar w:fldCharType="end"/>
      </w:r>
      <w:r>
        <w:t xml:space="preserve"> Федерального закона N 209-ФЗ (Собрание законодательства Российской Федерации, 2009, N 30, ст. 3735; 2020, N 17, ст. 2725).</w:t>
      </w:r>
    </w:p>
    <w:p w14:paraId="7D000000">
      <w:pPr>
        <w:pStyle w:val="Style_2"/>
        <w:ind w:firstLine="0" w:left="0"/>
        <w:jc w:val="both"/>
      </w:pPr>
    </w:p>
    <w:p w14:paraId="7E000000">
      <w:pPr>
        <w:pStyle w:val="Style_2"/>
        <w:ind w:firstLine="540" w:left="0"/>
        <w:jc w:val="both"/>
      </w:pPr>
      <w:r>
        <w:t>9. При предоставлении государственной услуги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Российской Федерации.</w:t>
      </w:r>
    </w:p>
    <w:p w14:paraId="7F000000">
      <w:pPr>
        <w:pStyle w:val="Style_2"/>
        <w:ind w:firstLine="0" w:left="0"/>
        <w:jc w:val="both"/>
      </w:pPr>
    </w:p>
    <w:p w14:paraId="80000000">
      <w:pPr>
        <w:pStyle w:val="Style_4"/>
        <w:ind w:firstLine="0" w:left="0"/>
        <w:jc w:val="center"/>
        <w:outlineLvl w:val="2"/>
      </w:pPr>
      <w:r>
        <w:t>Описание результата предоставления государственной услуги</w:t>
      </w:r>
    </w:p>
    <w:p w14:paraId="81000000">
      <w:pPr>
        <w:pStyle w:val="Style_2"/>
        <w:ind w:firstLine="0" w:left="0"/>
        <w:jc w:val="both"/>
      </w:pPr>
    </w:p>
    <w:p w14:paraId="82000000">
      <w:pPr>
        <w:pStyle w:val="Style_2"/>
        <w:ind w:firstLine="540" w:left="0"/>
        <w:jc w:val="both"/>
      </w:pPr>
      <w:r>
        <w:t>10. Результатом предоставления государственной услуги является:</w:t>
      </w:r>
    </w:p>
    <w:p w14:paraId="83000000">
      <w:pPr>
        <w:pStyle w:val="Style_2"/>
        <w:spacing w:before="240"/>
        <w:ind w:firstLine="540" w:left="0"/>
        <w:jc w:val="both"/>
      </w:pPr>
      <w:r>
        <w:t>выдача разрешения на добычу охотничьих ресурсов;</w:t>
      </w:r>
    </w:p>
    <w:p w14:paraId="84000000">
      <w:pPr>
        <w:pStyle w:val="Style_2"/>
        <w:spacing w:before="240"/>
        <w:ind w:firstLine="540" w:left="0"/>
        <w:jc w:val="both"/>
      </w:pPr>
      <w:r>
        <w:t>направление уведомления об отказе в выдаче разрешения на добычу охотничьих ресурсов.</w:t>
      </w:r>
    </w:p>
    <w:p w14:paraId="85000000">
      <w:pPr>
        <w:pStyle w:val="Style_2"/>
        <w:ind w:firstLine="0" w:left="0"/>
        <w:jc w:val="both"/>
      </w:pPr>
    </w:p>
    <w:p w14:paraId="86000000">
      <w:pPr>
        <w:pStyle w:val="Style_4"/>
        <w:ind w:firstLine="0" w:left="0"/>
        <w:jc w:val="center"/>
        <w:outlineLvl w:val="2"/>
      </w:pPr>
      <w:r>
        <w:t>Срок предоставления государственной услуги,</w:t>
      </w:r>
    </w:p>
    <w:p w14:paraId="87000000">
      <w:pPr>
        <w:pStyle w:val="Style_4"/>
        <w:ind w:firstLine="0" w:left="0"/>
        <w:jc w:val="center"/>
      </w:pPr>
      <w:r>
        <w:t>в том числе с учетом необходимости обращения в организации,</w:t>
      </w:r>
    </w:p>
    <w:p w14:paraId="88000000">
      <w:pPr>
        <w:pStyle w:val="Style_4"/>
        <w:ind w:firstLine="0" w:left="0"/>
        <w:jc w:val="center"/>
      </w:pPr>
      <w:r>
        <w:t>участвующие в предоставлении государственной услуги, срок</w:t>
      </w:r>
    </w:p>
    <w:p w14:paraId="89000000">
      <w:pPr>
        <w:pStyle w:val="Style_4"/>
        <w:ind w:firstLine="0" w:left="0"/>
        <w:jc w:val="center"/>
      </w:pPr>
      <w:r>
        <w:t>приостановления предоставления государственной услуги</w:t>
      </w:r>
    </w:p>
    <w:p w14:paraId="8A000000">
      <w:pPr>
        <w:pStyle w:val="Style_4"/>
        <w:ind w:firstLine="0" w:left="0"/>
        <w:jc w:val="center"/>
      </w:pPr>
      <w:r>
        <w:t>в случае, если возможность приостановления предусмотрена</w:t>
      </w:r>
    </w:p>
    <w:p w14:paraId="8B000000">
      <w:pPr>
        <w:pStyle w:val="Style_4"/>
        <w:ind w:firstLine="0" w:left="0"/>
        <w:jc w:val="center"/>
      </w:pPr>
      <w:r>
        <w:t>законодательством Российской Федерации, срок выдачи</w:t>
      </w:r>
    </w:p>
    <w:p w14:paraId="8C000000">
      <w:pPr>
        <w:pStyle w:val="Style_4"/>
        <w:ind w:firstLine="0" w:left="0"/>
        <w:jc w:val="center"/>
      </w:pPr>
      <w:r>
        <w:t>(направления) документов, являющихся результатом</w:t>
      </w:r>
    </w:p>
    <w:p w14:paraId="8D000000">
      <w:pPr>
        <w:pStyle w:val="Style_4"/>
        <w:ind w:firstLine="0" w:left="0"/>
        <w:jc w:val="center"/>
      </w:pPr>
      <w:r>
        <w:t>предоставления государственной услуги</w:t>
      </w:r>
    </w:p>
    <w:p w14:paraId="8E000000">
      <w:pPr>
        <w:pStyle w:val="Style_2"/>
        <w:ind w:firstLine="0" w:left="0"/>
        <w:jc w:val="both"/>
      </w:pPr>
    </w:p>
    <w:p w14:paraId="8F000000">
      <w:pPr>
        <w:pStyle w:val="Style_2"/>
        <w:ind w:firstLine="540" w:left="0"/>
        <w:jc w:val="both"/>
      </w:pPr>
      <w:r>
        <w:t>11. Общий срок предоставления государственной услуги составляет:</w:t>
      </w:r>
    </w:p>
    <w:p w14:paraId="90000000">
      <w:pPr>
        <w:pStyle w:val="Style_2"/>
        <w:spacing w:before="240"/>
        <w:ind w:firstLine="540" w:left="0"/>
        <w:jc w:val="both"/>
      </w:pPr>
      <w:r>
        <w:t>один рабочий день &lt;3&gt; при личном представлении заявителем в уполномоченный орган заявления о выдаче разрешения на добычу охотничьих ресурсов (далее - заявление) и документов, необходимых для оказания государственной услуги (при отсутствии необходимости запроса документов в рамках межведомственного информационного взаимодействия);</w:t>
      </w:r>
    </w:p>
    <w:p w14:paraId="91000000">
      <w:pPr>
        <w:pStyle w:val="Style_2"/>
        <w:spacing w:before="240"/>
        <w:ind w:firstLine="540" w:left="0"/>
        <w:jc w:val="both"/>
      </w:pPr>
      <w:r>
        <w:t>--------------------------------</w:t>
      </w:r>
    </w:p>
    <w:p w14:paraId="92000000">
      <w:pPr>
        <w:pStyle w:val="Style_2"/>
        <w:spacing w:before="240"/>
        <w:ind w:firstLine="540" w:left="0"/>
        <w:jc w:val="both"/>
      </w:pPr>
      <w:r>
        <w:t xml:space="preserve">&lt;3&gt; </w:t>
      </w:r>
      <w:r>
        <w:rPr>
          <w:color w:val="0000FF"/>
        </w:rPr>
        <w:fldChar w:fldCharType="begin"/>
      </w:r>
      <w:r>
        <w:rPr>
          <w:color w:val="0000FF"/>
        </w:rPr>
        <w:instrText>HYPERLINK "https://login.consultant.ru/link/?req=doc&amp;base=LAW&amp;n=385693&amp;date=29.07.2024&amp;dst=100065&amp;field=134"</w:instrText>
      </w:r>
      <w:r>
        <w:rPr>
          <w:color w:val="0000FF"/>
        </w:rPr>
        <w:fldChar w:fldCharType="separate"/>
      </w:r>
      <w:r>
        <w:rPr>
          <w:color w:val="0000FF"/>
        </w:rPr>
        <w:t>Пункт 12.1</w:t>
      </w:r>
      <w:r>
        <w:rPr>
          <w:color w:val="0000FF"/>
        </w:rPr>
        <w:fldChar w:fldCharType="end"/>
      </w:r>
      <w:r>
        <w:t xml:space="preserve"> Порядка оформления и выдачи разрешений на добычу охотничьих ресурсов, утвержденного приказом Министерства природных ресурсов и экологии Российской Федерации от 29 августа 2014 г. N 379 (зарегистрирован Министерством юстиции Российской Федерации 13 ноября 2014 г., регистрационный N 34694), с изменениями, внесенными приказами Министерства природных ресурсов и экологии Российской Федерации от 29 ноября 2016 г. N 635 (зарегистрирован Министерством юстиции Российской Федерации 28 декабря 2016 г., регистрационный N 45019), от 16 ноября 2020 г. N 937 (зарегистрирован Министерством юстиции Российской Федерации 11 декабря 2020 г., регистрационный N 61403), от 27 мая 2021 г. N 366 (зарегистрирован Министерством юстиции Российской Федерации 1 июня 2021 г., регистрационный N 63759) (далее - Порядок оформления и выдачи разрешений).</w:t>
      </w:r>
    </w:p>
    <w:p w14:paraId="93000000">
      <w:pPr>
        <w:pStyle w:val="Style_2"/>
        <w:ind w:firstLine="0" w:left="0"/>
        <w:jc w:val="both"/>
      </w:pPr>
      <w:r>
        <w:t xml:space="preserve">(в ред. </w:t>
      </w:r>
      <w:r>
        <w:rPr>
          <w:color w:val="0000FF"/>
        </w:rPr>
        <w:fldChar w:fldCharType="begin"/>
      </w:r>
      <w:r>
        <w:rPr>
          <w:color w:val="0000FF"/>
        </w:rPr>
        <w:instrText>HYPERLINK "https://login.consultant.ru/link/?req=doc&amp;base=LAW&amp;n=418834&amp;date=29.07.2024&amp;dst=100007&amp;field=134"</w:instrText>
      </w:r>
      <w:r>
        <w:rPr>
          <w:color w:val="0000FF"/>
        </w:rPr>
        <w:fldChar w:fldCharType="separate"/>
      </w:r>
      <w:r>
        <w:rPr>
          <w:color w:val="0000FF"/>
        </w:rPr>
        <w:t>Приказа</w:t>
      </w:r>
      <w:r>
        <w:rPr>
          <w:color w:val="0000FF"/>
        </w:rPr>
        <w:fldChar w:fldCharType="end"/>
      </w:r>
      <w:r>
        <w:t xml:space="preserve"> Минприроды России от 08.04.2022 N 258)</w:t>
      </w:r>
    </w:p>
    <w:p w14:paraId="94000000">
      <w:pPr>
        <w:pStyle w:val="Style_2"/>
        <w:ind w:firstLine="0" w:left="0"/>
        <w:jc w:val="both"/>
      </w:pPr>
    </w:p>
    <w:p w14:paraId="95000000">
      <w:pPr>
        <w:pStyle w:val="Style_2"/>
        <w:ind w:firstLine="540" w:left="0"/>
        <w:jc w:val="both"/>
      </w:pPr>
      <w:r>
        <w:t>пять рабочих дней &lt;4&gt; при получении уполномоченным органом заявления и документов, необходимых для предоставления государственной услуги, по почте, в электронном виде с использованием сети Интернет, через Единый портал, и (или) с использованием многофункционального центра;</w:t>
      </w:r>
    </w:p>
    <w:p w14:paraId="96000000">
      <w:pPr>
        <w:pStyle w:val="Style_2"/>
        <w:spacing w:before="240"/>
        <w:ind w:firstLine="540" w:left="0"/>
        <w:jc w:val="both"/>
      </w:pPr>
      <w:r>
        <w:t>--------------------------------</w:t>
      </w:r>
    </w:p>
    <w:p w14:paraId="97000000">
      <w:pPr>
        <w:pStyle w:val="Style_2"/>
        <w:spacing w:before="240"/>
        <w:ind w:firstLine="540" w:left="0"/>
        <w:jc w:val="both"/>
      </w:pPr>
      <w:r>
        <w:t xml:space="preserve">&lt;4&gt; </w:t>
      </w:r>
      <w:r>
        <w:rPr>
          <w:color w:val="0000FF"/>
        </w:rPr>
        <w:fldChar w:fldCharType="begin"/>
      </w:r>
      <w:r>
        <w:rPr>
          <w:color w:val="0000FF"/>
        </w:rPr>
        <w:instrText>HYPERLINK "https://login.consultant.ru/link/?req=doc&amp;base=LAW&amp;n=385693&amp;date=29.07.2024&amp;dst=100066&amp;field=134"</w:instrText>
      </w:r>
      <w:r>
        <w:rPr>
          <w:color w:val="0000FF"/>
        </w:rPr>
        <w:fldChar w:fldCharType="separate"/>
      </w:r>
      <w:r>
        <w:rPr>
          <w:color w:val="0000FF"/>
        </w:rPr>
        <w:t>Пункт 12.2</w:t>
      </w:r>
      <w:r>
        <w:rPr>
          <w:color w:val="0000FF"/>
        </w:rPr>
        <w:fldChar w:fldCharType="end"/>
      </w:r>
      <w:r>
        <w:t xml:space="preserve"> Порядка оформления и выдачи разрешений.</w:t>
      </w:r>
    </w:p>
    <w:p w14:paraId="98000000">
      <w:pPr>
        <w:pStyle w:val="Style_2"/>
        <w:ind w:firstLine="0" w:left="0"/>
        <w:jc w:val="both"/>
      </w:pPr>
    </w:p>
    <w:p w14:paraId="99000000">
      <w:pPr>
        <w:pStyle w:val="Style_2"/>
        <w:ind w:firstLine="540" w:left="0"/>
        <w:jc w:val="both"/>
      </w:pPr>
      <w:r>
        <w:t xml:space="preserve">семь рабочих дней &lt;5&gt; в случае непредставления заявителем по собственной инициативе документов, указанных в </w:t>
      </w:r>
      <w:r>
        <w:rPr>
          <w:color w:val="0000FF"/>
        </w:rPr>
        <w:fldChar w:fldCharType="begin"/>
      </w:r>
      <w:r>
        <w:rPr>
          <w:color w:val="0000FF"/>
        </w:rPr>
        <w:instrText>HYPERLINK \l "Par178" \o "17. Документами, необходимыми в соответствии с нормативными правовыми актами для предоставления государственной услуги, которые находятся в распоряжении государственных органов, являются:"</w:instrText>
      </w:r>
      <w:r>
        <w:rPr>
          <w:color w:val="0000FF"/>
        </w:rPr>
        <w:fldChar w:fldCharType="separate"/>
      </w:r>
      <w:r>
        <w:rPr>
          <w:color w:val="0000FF"/>
        </w:rPr>
        <w:t>пункте 17</w:t>
      </w:r>
      <w:r>
        <w:rPr>
          <w:color w:val="0000FF"/>
        </w:rPr>
        <w:fldChar w:fldCharType="end"/>
      </w:r>
      <w:r>
        <w:t xml:space="preserve"> Административного регламента, и необходимости запроса документов в рамках межведомственного информационного взаимодействия.</w:t>
      </w:r>
    </w:p>
    <w:p w14:paraId="9A000000">
      <w:pPr>
        <w:pStyle w:val="Style_2"/>
        <w:spacing w:before="240"/>
        <w:ind w:firstLine="540" w:left="0"/>
        <w:jc w:val="both"/>
      </w:pPr>
      <w:r>
        <w:t>--------------------------------</w:t>
      </w:r>
    </w:p>
    <w:p w14:paraId="9B000000">
      <w:pPr>
        <w:pStyle w:val="Style_2"/>
        <w:spacing w:before="240"/>
        <w:ind w:firstLine="540" w:left="0"/>
        <w:jc w:val="both"/>
      </w:pPr>
      <w:r>
        <w:t xml:space="preserve">&lt;5&gt; </w:t>
      </w:r>
      <w:r>
        <w:rPr>
          <w:color w:val="0000FF"/>
        </w:rPr>
        <w:fldChar w:fldCharType="begin"/>
      </w:r>
      <w:r>
        <w:rPr>
          <w:color w:val="0000FF"/>
        </w:rPr>
        <w:instrText>HYPERLINK "https://login.consultant.ru/link/?req=doc&amp;base=LAW&amp;n=385693&amp;date=29.07.2024&amp;dst=100069&amp;field=134"</w:instrText>
      </w:r>
      <w:r>
        <w:rPr>
          <w:color w:val="0000FF"/>
        </w:rPr>
        <w:fldChar w:fldCharType="separate"/>
      </w:r>
      <w:r>
        <w:rPr>
          <w:color w:val="0000FF"/>
        </w:rPr>
        <w:t>Пункт 12.3</w:t>
      </w:r>
      <w:r>
        <w:rPr>
          <w:color w:val="0000FF"/>
        </w:rPr>
        <w:fldChar w:fldCharType="end"/>
      </w:r>
      <w:r>
        <w:t xml:space="preserve"> Порядка оформления и выдачи разрешений.</w:t>
      </w:r>
    </w:p>
    <w:p w14:paraId="9C000000">
      <w:pPr>
        <w:pStyle w:val="Style_2"/>
        <w:ind w:firstLine="0" w:left="0"/>
        <w:jc w:val="both"/>
      </w:pPr>
    </w:p>
    <w:p w14:paraId="9D000000">
      <w:pPr>
        <w:pStyle w:val="Style_2"/>
        <w:ind w:firstLine="540" w:left="0"/>
        <w:jc w:val="both"/>
      </w:pPr>
      <w:r>
        <w:t>12. Срок приостановления предоставления государственной услуги не предусмотрен.</w:t>
      </w:r>
    </w:p>
    <w:p w14:paraId="9E000000">
      <w:pPr>
        <w:pStyle w:val="Style_2"/>
        <w:spacing w:before="240"/>
        <w:ind w:firstLine="540" w:left="0"/>
        <w:jc w:val="both"/>
      </w:pPr>
      <w:r>
        <w:t>13. Срок направления документов, являющихся результатом предоставления государственной услуги, составляет один рабочий день.</w:t>
      </w:r>
    </w:p>
    <w:p w14:paraId="9F000000">
      <w:pPr>
        <w:pStyle w:val="Style_2"/>
        <w:ind w:firstLine="0" w:left="0"/>
        <w:jc w:val="both"/>
      </w:pPr>
    </w:p>
    <w:p w14:paraId="A0000000">
      <w:pPr>
        <w:pStyle w:val="Style_4"/>
        <w:ind w:firstLine="0" w:left="0"/>
        <w:jc w:val="center"/>
        <w:outlineLvl w:val="2"/>
      </w:pPr>
      <w:r>
        <w:t>Нормативные правовые акты, регулирующие предоставление</w:t>
      </w:r>
    </w:p>
    <w:p w14:paraId="A1000000">
      <w:pPr>
        <w:pStyle w:val="Style_4"/>
        <w:ind w:firstLine="0" w:left="0"/>
        <w:jc w:val="center"/>
      </w:pPr>
      <w:r>
        <w:t>государственной услуги</w:t>
      </w:r>
    </w:p>
    <w:p w14:paraId="A2000000">
      <w:pPr>
        <w:pStyle w:val="Style_2"/>
        <w:ind w:firstLine="0" w:left="0"/>
        <w:jc w:val="both"/>
      </w:pPr>
    </w:p>
    <w:p w14:paraId="A3000000">
      <w:pPr>
        <w:pStyle w:val="Style_2"/>
        <w:ind w:firstLine="540" w:left="0"/>
        <w:jc w:val="both"/>
      </w:pPr>
      <w:r>
        <w:t>14.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на официальном сайте уполномоченного органа в сети Интернет, в федеральном реестре и на Едином портале.</w:t>
      </w:r>
    </w:p>
    <w:p w14:paraId="A4000000">
      <w:pPr>
        <w:pStyle w:val="Style_2"/>
        <w:spacing w:before="240"/>
        <w:ind w:firstLine="540" w:left="0"/>
        <w:jc w:val="both"/>
      </w:pPr>
      <w:r>
        <w:t>Уполномоченный орган обеспечивает размещение и актуализацию перечня нормативных правовых актов, регулирующих предоставление государственной услуги, на своем официальном сайте в сети Интернет, на Едином портале, а также в соответствующем разделе федерального реестра.</w:t>
      </w:r>
    </w:p>
    <w:p w14:paraId="A5000000">
      <w:pPr>
        <w:pStyle w:val="Style_2"/>
        <w:ind w:firstLine="0" w:left="0"/>
        <w:jc w:val="both"/>
      </w:pPr>
    </w:p>
    <w:p w14:paraId="A6000000">
      <w:pPr>
        <w:pStyle w:val="Style_4"/>
        <w:ind w:firstLine="0" w:left="0"/>
        <w:jc w:val="center"/>
        <w:outlineLvl w:val="2"/>
      </w:pPr>
      <w:r>
        <w:t>Исчерпывающий перечень документов, необходимых</w:t>
      </w:r>
    </w:p>
    <w:p w14:paraId="A7000000">
      <w:pPr>
        <w:pStyle w:val="Style_4"/>
        <w:ind w:firstLine="0" w:left="0"/>
        <w:jc w:val="center"/>
      </w:pPr>
      <w:r>
        <w:t>в соответствии с нормативными правовыми актами</w:t>
      </w:r>
    </w:p>
    <w:p w14:paraId="A8000000">
      <w:pPr>
        <w:pStyle w:val="Style_4"/>
        <w:ind w:firstLine="0" w:left="0"/>
        <w:jc w:val="center"/>
      </w:pPr>
      <w:r>
        <w:t>для предоставления государственной услуги и услуг, которые</w:t>
      </w:r>
    </w:p>
    <w:p w14:paraId="A9000000">
      <w:pPr>
        <w:pStyle w:val="Style_4"/>
        <w:ind w:firstLine="0" w:left="0"/>
        <w:jc w:val="center"/>
      </w:pPr>
      <w:r>
        <w:t>являются необходимыми и обязательными для предоставления</w:t>
      </w:r>
    </w:p>
    <w:p w14:paraId="AA000000">
      <w:pPr>
        <w:pStyle w:val="Style_4"/>
        <w:ind w:firstLine="0" w:left="0"/>
        <w:jc w:val="center"/>
      </w:pPr>
      <w:r>
        <w:t>государственной услуги, подлежащих представлению</w:t>
      </w:r>
    </w:p>
    <w:p w14:paraId="AB000000">
      <w:pPr>
        <w:pStyle w:val="Style_4"/>
        <w:ind w:firstLine="0" w:left="0"/>
        <w:jc w:val="center"/>
      </w:pPr>
      <w:r>
        <w:t>заявителем, способы их получения заявителем, в том числе</w:t>
      </w:r>
    </w:p>
    <w:p w14:paraId="AC000000">
      <w:pPr>
        <w:pStyle w:val="Style_4"/>
        <w:ind w:firstLine="0" w:left="0"/>
        <w:jc w:val="center"/>
      </w:pPr>
      <w:r>
        <w:t>в электронной форме, порядок их представления</w:t>
      </w:r>
    </w:p>
    <w:p w14:paraId="AD000000">
      <w:pPr>
        <w:pStyle w:val="Style_2"/>
        <w:ind w:firstLine="0" w:left="0"/>
        <w:jc w:val="both"/>
      </w:pPr>
    </w:p>
    <w:p w14:paraId="AE000000">
      <w:pPr>
        <w:pStyle w:val="Style_2"/>
        <w:ind w:firstLine="540" w:left="0"/>
        <w:jc w:val="both"/>
      </w:pPr>
      <w:bookmarkStart w:id="2" w:name="Par153"/>
      <w:bookmarkEnd w:id="2"/>
      <w:r>
        <w:t xml:space="preserve">15. Для получения государственной услуги заявитель в соответствии с </w:t>
      </w:r>
      <w:r>
        <w:rPr>
          <w:color w:val="0000FF"/>
        </w:rPr>
        <w:fldChar w:fldCharType="begin"/>
      </w:r>
      <w:r>
        <w:rPr>
          <w:color w:val="0000FF"/>
        </w:rPr>
        <w:instrText>HYPERLINK "https://login.consultant.ru/link/?req=doc&amp;base=LAW&amp;n=385693&amp;date=29.07.2024&amp;dst=100109&amp;field=134"</w:instrText>
      </w:r>
      <w:r>
        <w:rPr>
          <w:color w:val="0000FF"/>
        </w:rPr>
        <w:fldChar w:fldCharType="separate"/>
      </w:r>
      <w:r>
        <w:rPr>
          <w:color w:val="0000FF"/>
        </w:rPr>
        <w:t>Порядком</w:t>
      </w:r>
      <w:r>
        <w:rPr>
          <w:color w:val="0000FF"/>
        </w:rPr>
        <w:fldChar w:fldCharType="end"/>
      </w:r>
      <w:r>
        <w:t xml:space="preserve"> подачи заявок и заявлений, необходимых для выдачи разрешений на добычу охотничьих ресурсов, утвержденным приказом Министерства природных ресурсов и экологии Российской Федерации от 29 августа 2014 г. N 379 (зарегистрирован Министерством юстиции Российской Федерации 13 ноября 2014 г., регистрационный N 34694), с изменениями, внесенными приказом Министерства природных ресурсов и экологии Российской Федерации от 29 ноября 2016 г. N 635 (зарегистрирован Министерством юстиции Российской Федерации 28 декабря 2016 г., регистрационный N 45019) (далее - Порядок подачи заявок и заявлений), представляет в уполномоченный орган заявление по </w:t>
      </w:r>
      <w:r>
        <w:rPr>
          <w:color w:val="0000FF"/>
        </w:rPr>
        <w:fldChar w:fldCharType="begin"/>
      </w:r>
      <w:r>
        <w:rPr>
          <w:color w:val="0000FF"/>
        </w:rPr>
        <w:instrText>HYPERLINK \l "Par702" \o "Заявление"</w:instrText>
      </w:r>
      <w:r>
        <w:rPr>
          <w:color w:val="0000FF"/>
        </w:rPr>
        <w:fldChar w:fldCharType="separate"/>
      </w:r>
      <w:r>
        <w:rPr>
          <w:color w:val="0000FF"/>
        </w:rPr>
        <w:t>форме</w:t>
      </w:r>
      <w:r>
        <w:rPr>
          <w:color w:val="0000FF"/>
        </w:rPr>
        <w:fldChar w:fldCharType="end"/>
      </w:r>
      <w:r>
        <w:t xml:space="preserve"> согласно приложению к настоящему Административному регламенту, содержащее следующую информацию:</w:t>
      </w:r>
    </w:p>
    <w:p w14:paraId="AF000000">
      <w:pPr>
        <w:pStyle w:val="Style_2"/>
        <w:spacing w:before="240"/>
        <w:ind w:firstLine="540" w:left="0"/>
        <w:jc w:val="both"/>
      </w:pPr>
      <w:r>
        <w:t>фамилия, имя, отчество (при наличии) заявителя;</w:t>
      </w:r>
    </w:p>
    <w:p w14:paraId="B0000000">
      <w:pPr>
        <w:pStyle w:val="Style_2"/>
        <w:spacing w:before="240"/>
        <w:ind w:firstLine="540" w:left="0"/>
        <w:jc w:val="both"/>
      </w:pPr>
      <w:r>
        <w:t>вид охоты, который предполагается осуществлять;</w:t>
      </w:r>
    </w:p>
    <w:p w14:paraId="B1000000">
      <w:pPr>
        <w:pStyle w:val="Style_2"/>
        <w:spacing w:before="240"/>
        <w:ind w:firstLine="540" w:left="0"/>
        <w:jc w:val="both"/>
      </w:pPr>
      <w:r>
        <w:t>сведения о добываемых охотничьих ресурсах и их количестве;</w:t>
      </w:r>
    </w:p>
    <w:p w14:paraId="B2000000">
      <w:pPr>
        <w:pStyle w:val="Style_2"/>
        <w:spacing w:before="240"/>
        <w:ind w:firstLine="540" w:left="0"/>
        <w:jc w:val="both"/>
      </w:pPr>
      <w:r>
        <w:t>предполагаемые сроки охоты;</w:t>
      </w:r>
    </w:p>
    <w:p w14:paraId="B3000000">
      <w:pPr>
        <w:pStyle w:val="Style_2"/>
        <w:spacing w:before="240"/>
        <w:ind w:firstLine="540" w:left="0"/>
        <w:jc w:val="both"/>
      </w:pPr>
      <w:r>
        <w:t>места охоты;</w:t>
      </w:r>
    </w:p>
    <w:p w14:paraId="B4000000">
      <w:pPr>
        <w:pStyle w:val="Style_2"/>
        <w:spacing w:before="240"/>
        <w:ind w:firstLine="540" w:left="0"/>
        <w:jc w:val="both"/>
      </w:pPr>
      <w:r>
        <w:t>дата выдачи охотничьего билета и его учетные серия и номер &lt;6&gt;.</w:t>
      </w:r>
    </w:p>
    <w:p w14:paraId="B5000000">
      <w:pPr>
        <w:pStyle w:val="Style_2"/>
        <w:spacing w:before="240"/>
        <w:ind w:firstLine="540" w:left="0"/>
        <w:jc w:val="both"/>
      </w:pPr>
      <w:r>
        <w:t>--------------------------------</w:t>
      </w:r>
    </w:p>
    <w:p w14:paraId="B6000000">
      <w:pPr>
        <w:pStyle w:val="Style_2"/>
        <w:spacing w:before="240"/>
        <w:ind w:firstLine="540" w:left="0"/>
        <w:jc w:val="both"/>
      </w:pPr>
      <w:r>
        <w:t xml:space="preserve">&lt;6&gt; </w:t>
      </w:r>
      <w:r>
        <w:rPr>
          <w:color w:val="0000FF"/>
        </w:rPr>
        <w:fldChar w:fldCharType="begin"/>
      </w:r>
      <w:r>
        <w:rPr>
          <w:color w:val="0000FF"/>
        </w:rPr>
        <w:instrText>HYPERLINK "https://login.consultant.ru/link/?req=doc&amp;base=LAW&amp;n=385693&amp;date=29.07.2024&amp;dst=100130&amp;field=134"</w:instrText>
      </w:r>
      <w:r>
        <w:rPr>
          <w:color w:val="0000FF"/>
        </w:rPr>
        <w:fldChar w:fldCharType="separate"/>
      </w:r>
      <w:r>
        <w:rPr>
          <w:color w:val="0000FF"/>
        </w:rPr>
        <w:t>Пункты 10</w:t>
      </w:r>
      <w:r>
        <w:rPr>
          <w:color w:val="0000FF"/>
        </w:rPr>
        <w:fldChar w:fldCharType="end"/>
      </w:r>
      <w:r>
        <w:t xml:space="preserve">, </w:t>
      </w:r>
      <w:r>
        <w:rPr>
          <w:color w:val="0000FF"/>
        </w:rPr>
        <w:fldChar w:fldCharType="begin"/>
      </w:r>
      <w:r>
        <w:rPr>
          <w:color w:val="0000FF"/>
        </w:rPr>
        <w:instrText>HYPERLINK "https://login.consultant.ru/link/?req=doc&amp;base=LAW&amp;n=385693&amp;date=29.07.2024&amp;dst=100147&amp;field=134"</w:instrText>
      </w:r>
      <w:r>
        <w:rPr>
          <w:color w:val="0000FF"/>
        </w:rPr>
        <w:fldChar w:fldCharType="separate"/>
      </w:r>
      <w:r>
        <w:rPr>
          <w:color w:val="0000FF"/>
        </w:rPr>
        <w:t>16</w:t>
      </w:r>
      <w:r>
        <w:rPr>
          <w:color w:val="0000FF"/>
        </w:rPr>
        <w:fldChar w:fldCharType="end"/>
      </w:r>
      <w:r>
        <w:t xml:space="preserve"> Порядка подачи заявок и заявлений.</w:t>
      </w:r>
    </w:p>
    <w:p w14:paraId="B7000000">
      <w:pPr>
        <w:pStyle w:val="Style_2"/>
        <w:ind w:firstLine="0" w:left="0"/>
        <w:jc w:val="both"/>
      </w:pPr>
    </w:p>
    <w:p w14:paraId="B8000000">
      <w:pPr>
        <w:pStyle w:val="Style_2"/>
        <w:ind w:firstLine="540" w:left="0"/>
        <w:jc w:val="both"/>
      </w:pPr>
      <w:r>
        <w:t>Заявление заполняется при помощи средств электронно-вычислительной техники или от руки разборчиво чернилами черного или синего цвета.</w:t>
      </w:r>
    </w:p>
    <w:p w14:paraId="B9000000">
      <w:pPr>
        <w:pStyle w:val="Style_2"/>
        <w:spacing w:before="240"/>
        <w:ind w:firstLine="540" w:left="0"/>
        <w:jc w:val="both"/>
      </w:pPr>
      <w:r>
        <w:t>Заявитель, помимо установленных настоящим пунктом Административного регламента сведений, вправе по собственной инициативе указать в заявлении дополнительные сведения, в том числе почтовый адрес, контактный телефон, адрес электронной почты (при наличии), а также сведения о невозможности получения разрешения на добычу охотничьих ресурсов лично.</w:t>
      </w:r>
    </w:p>
    <w:p w14:paraId="BA000000">
      <w:pPr>
        <w:pStyle w:val="Style_2"/>
        <w:spacing w:before="240"/>
        <w:ind w:firstLine="540" w:left="0"/>
        <w:jc w:val="both"/>
      </w:pPr>
      <w:r>
        <w:t>Заявление подписывается заявителем.</w:t>
      </w:r>
    </w:p>
    <w:p w14:paraId="BB000000">
      <w:pPr>
        <w:pStyle w:val="Style_2"/>
        <w:spacing w:before="240"/>
        <w:ind w:firstLine="540" w:left="0"/>
        <w:jc w:val="both"/>
      </w:pPr>
      <w:r>
        <w:t xml:space="preserve">16. Заявление может быть направлено в форме электронного документа. В этом случае заявление подписывается электронной подписью в соответствии с требованиями Федерального </w:t>
      </w:r>
      <w:r>
        <w:rPr>
          <w:color w:val="0000FF"/>
        </w:rPr>
        <w:fldChar w:fldCharType="begin"/>
      </w:r>
      <w:r>
        <w:rPr>
          <w:color w:val="0000FF"/>
        </w:rPr>
        <w:instrText>HYPERLINK "https://login.consultant.ru/link/?req=doc&amp;base=LAW&amp;n=454305&amp;date=29.07.2024"</w:instrText>
      </w:r>
      <w:r>
        <w:rPr>
          <w:color w:val="0000FF"/>
        </w:rPr>
        <w:fldChar w:fldCharType="separate"/>
      </w:r>
      <w:r>
        <w:rPr>
          <w:color w:val="0000FF"/>
        </w:rPr>
        <w:t>закона</w:t>
      </w:r>
      <w:r>
        <w:rPr>
          <w:color w:val="0000FF"/>
        </w:rPr>
        <w:fldChar w:fldCharType="end"/>
      </w:r>
      <w:r>
        <w:t xml:space="preserve"> от 6 апреля 2011 г. N 63-ФЗ "Об электронной подписи" (Собрание законодательства Российской Федерации, 2011, N 15, ст. 2036; 2020, N 24, ст. 3755) (далее - Федеральный закон N 63-ФЗ) и требованиями Федерального </w:t>
      </w:r>
      <w:r>
        <w:rPr>
          <w:color w:val="0000FF"/>
        </w:rPr>
        <w:fldChar w:fldCharType="begin"/>
      </w:r>
      <w:r>
        <w:rPr>
          <w:color w:val="0000FF"/>
        </w:rPr>
        <w:instrText>HYPERLINK "https://login.consultant.ru/link/?req=doc&amp;base=LAW&amp;n=480453&amp;date=29.07.2024"</w:instrText>
      </w:r>
      <w:r>
        <w:rPr>
          <w:color w:val="0000FF"/>
        </w:rPr>
        <w:fldChar w:fldCharType="separate"/>
      </w:r>
      <w:r>
        <w:rPr>
          <w:color w:val="0000FF"/>
        </w:rPr>
        <w:t>закона</w:t>
      </w:r>
      <w:r>
        <w:rPr>
          <w:color w:val="0000FF"/>
        </w:rPr>
        <w:fldChar w:fldCharType="end"/>
      </w:r>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2021, N 1, ст. 48) (далее - Федеральный закон N 210-ФЗ).</w:t>
      </w:r>
    </w:p>
    <w:p w14:paraId="BC000000">
      <w:pPr>
        <w:pStyle w:val="Style_2"/>
        <w:ind w:firstLine="0" w:left="0"/>
        <w:jc w:val="both"/>
      </w:pPr>
    </w:p>
    <w:p w14:paraId="BD000000">
      <w:pPr>
        <w:pStyle w:val="Style_4"/>
        <w:ind w:firstLine="0" w:left="0"/>
        <w:jc w:val="center"/>
        <w:outlineLvl w:val="2"/>
      </w:pPr>
      <w:r>
        <w:t>Исчерпывающий перечень документов, необходимых</w:t>
      </w:r>
    </w:p>
    <w:p w14:paraId="BE000000">
      <w:pPr>
        <w:pStyle w:val="Style_4"/>
        <w:ind w:firstLine="0" w:left="0"/>
        <w:jc w:val="center"/>
      </w:pPr>
      <w:r>
        <w:t>в соответствии с нормативными правовыми актами</w:t>
      </w:r>
    </w:p>
    <w:p w14:paraId="BF000000">
      <w:pPr>
        <w:pStyle w:val="Style_4"/>
        <w:ind w:firstLine="0" w:left="0"/>
        <w:jc w:val="center"/>
      </w:pPr>
      <w:r>
        <w:t>для предоставления государственной услуги, которые</w:t>
      </w:r>
    </w:p>
    <w:p w14:paraId="C0000000">
      <w:pPr>
        <w:pStyle w:val="Style_4"/>
        <w:ind w:firstLine="0" w:left="0"/>
        <w:jc w:val="center"/>
      </w:pPr>
      <w:r>
        <w:t>находятся в распоряжении государственных органов, органов</w:t>
      </w:r>
    </w:p>
    <w:p w14:paraId="C1000000">
      <w:pPr>
        <w:pStyle w:val="Style_4"/>
        <w:ind w:firstLine="0" w:left="0"/>
        <w:jc w:val="center"/>
      </w:pPr>
      <w:r>
        <w:t>местного самоуправления и иных органов, участвующих</w:t>
      </w:r>
    </w:p>
    <w:p w14:paraId="C2000000">
      <w:pPr>
        <w:pStyle w:val="Style_4"/>
        <w:ind w:firstLine="0" w:left="0"/>
        <w:jc w:val="center"/>
      </w:pPr>
      <w:r>
        <w:t>в предоставлении государственной услуги, и которые</w:t>
      </w:r>
    </w:p>
    <w:p w14:paraId="C3000000">
      <w:pPr>
        <w:pStyle w:val="Style_4"/>
        <w:ind w:firstLine="0" w:left="0"/>
        <w:jc w:val="center"/>
      </w:pPr>
      <w:r>
        <w:t>заявитель вправе представить, а также способы их получения</w:t>
      </w:r>
    </w:p>
    <w:p w14:paraId="C4000000">
      <w:pPr>
        <w:pStyle w:val="Style_4"/>
        <w:ind w:firstLine="0" w:left="0"/>
        <w:jc w:val="center"/>
      </w:pPr>
      <w:r>
        <w:t>заявителями, в том числе в электронной форме,</w:t>
      </w:r>
    </w:p>
    <w:p w14:paraId="C5000000">
      <w:pPr>
        <w:pStyle w:val="Style_4"/>
        <w:ind w:firstLine="0" w:left="0"/>
        <w:jc w:val="center"/>
      </w:pPr>
      <w:r>
        <w:t>порядок их представления</w:t>
      </w:r>
    </w:p>
    <w:p w14:paraId="C6000000">
      <w:pPr>
        <w:pStyle w:val="Style_2"/>
        <w:ind w:firstLine="0" w:left="0"/>
        <w:jc w:val="both"/>
      </w:pPr>
    </w:p>
    <w:p w14:paraId="C7000000">
      <w:pPr>
        <w:pStyle w:val="Style_2"/>
        <w:ind w:firstLine="540" w:left="0"/>
        <w:jc w:val="both"/>
      </w:pPr>
      <w:bookmarkStart w:id="3" w:name="Par178"/>
      <w:bookmarkEnd w:id="3"/>
      <w:r>
        <w:t>17. Документами, необходимыми в соответствии с нормативными правовыми актами для предоставления государственной услуги, которые находятся в распоряжении государственных органов, являются:</w:t>
      </w:r>
    </w:p>
    <w:p w14:paraId="C8000000">
      <w:pPr>
        <w:pStyle w:val="Style_2"/>
        <w:spacing w:before="240"/>
        <w:ind w:firstLine="540" w:left="0"/>
        <w:jc w:val="both"/>
      </w:pPr>
      <w:r>
        <w:t>документ, подтверждающий уплату заявителем государственной пошлины за выдачу разрешения на добычу охотничьих ресурсов;</w:t>
      </w:r>
    </w:p>
    <w:p w14:paraId="C9000000">
      <w:pPr>
        <w:pStyle w:val="Style_2"/>
        <w:spacing w:before="240"/>
        <w:ind w:firstLine="540" w:left="0"/>
        <w:jc w:val="both"/>
      </w:pPr>
      <w:r>
        <w:t>документ, подтверждающий уплату заявителем сбора за пользование объектами животного мира.</w:t>
      </w:r>
    </w:p>
    <w:p w14:paraId="CA000000">
      <w:pPr>
        <w:pStyle w:val="Style_2"/>
        <w:spacing w:before="240"/>
        <w:ind w:firstLine="540" w:left="0"/>
        <w:jc w:val="both"/>
      </w:pPr>
      <w:r>
        <w:t xml:space="preserve">18. Документы, указанные в </w:t>
      </w:r>
      <w:r>
        <w:rPr>
          <w:color w:val="0000FF"/>
        </w:rPr>
        <w:fldChar w:fldCharType="begin"/>
      </w:r>
      <w:r>
        <w:rPr>
          <w:color w:val="0000FF"/>
        </w:rPr>
        <w:instrText>HYPERLINK \l "Par178" \o "17. Документами, необходимыми в соответствии с нормативными правовыми актами для предоставления государственной услуги, которые находятся в распоряжении государственных органов, являются:"</w:instrText>
      </w:r>
      <w:r>
        <w:rPr>
          <w:color w:val="0000FF"/>
        </w:rPr>
        <w:fldChar w:fldCharType="separate"/>
      </w:r>
      <w:r>
        <w:rPr>
          <w:color w:val="0000FF"/>
        </w:rPr>
        <w:t>пункте 17</w:t>
      </w:r>
      <w:r>
        <w:rPr>
          <w:color w:val="0000FF"/>
        </w:rPr>
        <w:fldChar w:fldCharType="end"/>
      </w:r>
      <w:r>
        <w:t xml:space="preserve"> Административного регламента, представляются в уполномоченный орган по межведомственному запросу уполномоченного органа от соответствующих государственных органов в электронной форме в порядке и сроки, установленные Правительством Российской Федерации.</w:t>
      </w:r>
    </w:p>
    <w:p w14:paraId="CB000000">
      <w:pPr>
        <w:pStyle w:val="Style_2"/>
        <w:spacing w:before="240"/>
        <w:ind w:firstLine="540" w:left="0"/>
        <w:jc w:val="both"/>
      </w:pPr>
      <w:bookmarkStart w:id="4" w:name="Par182"/>
      <w:bookmarkEnd w:id="4"/>
      <w:r>
        <w:t xml:space="preserve">19. Документы, указанные в </w:t>
      </w:r>
      <w:r>
        <w:rPr>
          <w:color w:val="0000FF"/>
        </w:rPr>
        <w:fldChar w:fldCharType="begin"/>
      </w:r>
      <w:r>
        <w:rPr>
          <w:color w:val="0000FF"/>
        </w:rPr>
        <w:instrText>HYPERLINK \l "Par178" \o "17. Документами, необходимыми в соответствии с нормативными правовыми актами для предоставления государственной услуги, которые находятся в распоряжении государственных органов, являются:"</w:instrText>
      </w:r>
      <w:r>
        <w:rPr>
          <w:color w:val="0000FF"/>
        </w:rPr>
        <w:fldChar w:fldCharType="separate"/>
      </w:r>
      <w:r>
        <w:rPr>
          <w:color w:val="0000FF"/>
        </w:rPr>
        <w:t>пункте 17</w:t>
      </w:r>
      <w:r>
        <w:rPr>
          <w:color w:val="0000FF"/>
        </w:rPr>
        <w:fldChar w:fldCharType="end"/>
      </w:r>
      <w:r>
        <w:t xml:space="preserve"> Административного регламента, могут быть представлены заявителем по собственной инициативе.</w:t>
      </w:r>
    </w:p>
    <w:p w14:paraId="CC000000">
      <w:pPr>
        <w:pStyle w:val="Style_2"/>
        <w:spacing w:before="240"/>
        <w:ind w:firstLine="540" w:left="0"/>
        <w:jc w:val="both"/>
      </w:pPr>
      <w:r>
        <w:t xml:space="preserve">20. Непредставление заявителем документов, указанных в </w:t>
      </w:r>
      <w:r>
        <w:rPr>
          <w:color w:val="0000FF"/>
        </w:rPr>
        <w:fldChar w:fldCharType="begin"/>
      </w:r>
      <w:r>
        <w:rPr>
          <w:color w:val="0000FF"/>
        </w:rPr>
        <w:instrText>HYPERLINK \l "Par178" \o "17. Документами, необходимыми в соответствии с нормативными правовыми актами для предоставления государственной услуги, которые находятся в распоряжении государственных органов, являются:"</w:instrText>
      </w:r>
      <w:r>
        <w:rPr>
          <w:color w:val="0000FF"/>
        </w:rPr>
        <w:fldChar w:fldCharType="separate"/>
      </w:r>
      <w:r>
        <w:rPr>
          <w:color w:val="0000FF"/>
        </w:rPr>
        <w:t>пункте 17</w:t>
      </w:r>
      <w:r>
        <w:rPr>
          <w:color w:val="0000FF"/>
        </w:rPr>
        <w:fldChar w:fldCharType="end"/>
      </w:r>
      <w:r>
        <w:t xml:space="preserve"> Административного регламента, не является основанием для отказа заявителю в предоставлении государственной услуги.</w:t>
      </w:r>
    </w:p>
    <w:p w14:paraId="CD000000">
      <w:pPr>
        <w:pStyle w:val="Style_2"/>
        <w:spacing w:before="240"/>
        <w:ind w:firstLine="540" w:left="0"/>
        <w:jc w:val="both"/>
      </w:pPr>
      <w:r>
        <w:t xml:space="preserve">21. Копии документов, указанных в </w:t>
      </w:r>
      <w:r>
        <w:rPr>
          <w:color w:val="0000FF"/>
        </w:rPr>
        <w:fldChar w:fldCharType="begin"/>
      </w:r>
      <w:r>
        <w:rPr>
          <w:color w:val="0000FF"/>
        </w:rPr>
        <w:instrText>HYPERLINK \l "Par178" \o "17. Документами, необходимыми в соответствии с нормативными правовыми актами для предоставления государственной услуги, которые находятся в распоряжении государственных органов, являются:"</w:instrText>
      </w:r>
      <w:r>
        <w:rPr>
          <w:color w:val="0000FF"/>
        </w:rPr>
        <w:fldChar w:fldCharType="separate"/>
      </w:r>
      <w:r>
        <w:rPr>
          <w:color w:val="0000FF"/>
        </w:rPr>
        <w:t>пункте 17</w:t>
      </w:r>
      <w:r>
        <w:rPr>
          <w:color w:val="0000FF"/>
        </w:rPr>
        <w:fldChar w:fldCharType="end"/>
      </w:r>
      <w:r>
        <w:t xml:space="preserve"> Административного регламента, представляемые заявителем самостоятельно, должны быть заверены надлежащим образом. При наличии оригиналов документов их копии снимаются при предоставлении в уполномоченный орган должностным лицом, ответственным за прием и регистрацию документов.</w:t>
      </w:r>
    </w:p>
    <w:p w14:paraId="CE000000">
      <w:pPr>
        <w:pStyle w:val="Style_2"/>
        <w:ind w:firstLine="0" w:left="0"/>
        <w:jc w:val="both"/>
      </w:pPr>
    </w:p>
    <w:p w14:paraId="CF000000">
      <w:pPr>
        <w:pStyle w:val="Style_4"/>
        <w:ind w:firstLine="0" w:left="0"/>
        <w:jc w:val="center"/>
        <w:outlineLvl w:val="2"/>
      </w:pPr>
      <w:r>
        <w:t>Положения, указывающие на запрет требовать от заявителя</w:t>
      </w:r>
    </w:p>
    <w:p w14:paraId="D0000000">
      <w:pPr>
        <w:pStyle w:val="Style_4"/>
        <w:ind w:firstLine="0" w:left="0"/>
        <w:jc w:val="center"/>
      </w:pPr>
      <w:r>
        <w:t>представления документов и информации или осуществления</w:t>
      </w:r>
    </w:p>
    <w:p w14:paraId="D1000000">
      <w:pPr>
        <w:pStyle w:val="Style_4"/>
        <w:ind w:firstLine="0" w:left="0"/>
        <w:jc w:val="center"/>
      </w:pPr>
      <w:r>
        <w:t>действий, не предусмотренных нормативными правовыми актами</w:t>
      </w:r>
    </w:p>
    <w:p w14:paraId="D2000000">
      <w:pPr>
        <w:pStyle w:val="Style_2"/>
        <w:ind w:firstLine="0" w:left="0"/>
        <w:jc w:val="both"/>
      </w:pPr>
    </w:p>
    <w:p w14:paraId="D3000000">
      <w:pPr>
        <w:pStyle w:val="Style_2"/>
        <w:ind w:firstLine="540" w:left="0"/>
        <w:jc w:val="both"/>
      </w:pPr>
      <w:r>
        <w:t>22. При предоставлении государственной услуги запрещается требовать от заявителя:</w:t>
      </w:r>
    </w:p>
    <w:p w14:paraId="D4000000">
      <w:pPr>
        <w:pStyle w:val="Style_2"/>
        <w:spacing w:before="240"/>
        <w:ind w:firstLine="540" w:left="0"/>
        <w:jc w:val="both"/>
      </w:pPr>
      <w: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D5000000">
      <w:pPr>
        <w:pStyle w:val="Style_2"/>
        <w:spacing w:before="240"/>
        <w:ind w:firstLine="540" w:left="0"/>
        <w:jc w:val="both"/>
      </w:pPr>
      <w: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r>
        <w:rPr>
          <w:color w:val="0000FF"/>
        </w:rPr>
        <w:fldChar w:fldCharType="begin"/>
      </w:r>
      <w:r>
        <w:rPr>
          <w:color w:val="0000FF"/>
        </w:rPr>
        <w:instrText>HYPERLINK "https://login.consultant.ru/link/?req=doc&amp;base=LAW&amp;n=480453&amp;date=29.07.2024&amp;dst=43&amp;field=134"</w:instrText>
      </w:r>
      <w:r>
        <w:rPr>
          <w:color w:val="0000FF"/>
        </w:rPr>
        <w:fldChar w:fldCharType="separate"/>
      </w:r>
      <w:r>
        <w:rPr>
          <w:color w:val="0000FF"/>
        </w:rPr>
        <w:t>части 6 статьи 7</w:t>
      </w:r>
      <w:r>
        <w:rPr>
          <w:color w:val="0000FF"/>
        </w:rPr>
        <w:fldChar w:fldCharType="end"/>
      </w:r>
      <w:r>
        <w:t xml:space="preserve"> Федерального закона N 210-ФЗ;</w:t>
      </w:r>
    </w:p>
    <w:p w14:paraId="D6000000">
      <w:pPr>
        <w:pStyle w:val="Style_2"/>
        <w:spacing w:before="240"/>
        <w:ind w:firstLine="540" w:left="0"/>
        <w:jc w:val="both"/>
      </w:pPr>
      <w: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r>
        <w:rPr>
          <w:color w:val="0000FF"/>
        </w:rPr>
        <w:fldChar w:fldCharType="begin"/>
      </w:r>
      <w:r>
        <w:rPr>
          <w:color w:val="0000FF"/>
        </w:rPr>
        <w:instrText>HYPERLINK "https://login.consultant.ru/link/?req=doc&amp;base=LAW&amp;n=480453&amp;date=29.07.2024&amp;dst=290&amp;field=134"</w:instrText>
      </w:r>
      <w:r>
        <w:rPr>
          <w:color w:val="0000FF"/>
        </w:rPr>
        <w:fldChar w:fldCharType="separate"/>
      </w:r>
      <w:r>
        <w:rPr>
          <w:color w:val="0000FF"/>
        </w:rPr>
        <w:t>пунктом 4 части 1 статьи 7</w:t>
      </w:r>
      <w:r>
        <w:rPr>
          <w:color w:val="0000FF"/>
        </w:rPr>
        <w:fldChar w:fldCharType="end"/>
      </w:r>
      <w:r>
        <w:t xml:space="preserve"> Федерального закона N 210-ФЗ.</w:t>
      </w:r>
    </w:p>
    <w:p w14:paraId="D7000000">
      <w:pPr>
        <w:pStyle w:val="Style_2"/>
        <w:ind w:firstLine="0" w:left="0"/>
        <w:jc w:val="both"/>
      </w:pPr>
    </w:p>
    <w:p w14:paraId="D8000000">
      <w:pPr>
        <w:pStyle w:val="Style_4"/>
        <w:ind w:firstLine="0" w:left="0"/>
        <w:jc w:val="center"/>
        <w:outlineLvl w:val="2"/>
      </w:pPr>
      <w:r>
        <w:t>Исчерпывающий перечень оснований для отказа</w:t>
      </w:r>
    </w:p>
    <w:p w14:paraId="D9000000">
      <w:pPr>
        <w:pStyle w:val="Style_4"/>
        <w:ind w:firstLine="0" w:left="0"/>
        <w:jc w:val="center"/>
      </w:pPr>
      <w:r>
        <w:t>в приеме документов, необходимых для предоставления</w:t>
      </w:r>
    </w:p>
    <w:p w14:paraId="DA000000">
      <w:pPr>
        <w:pStyle w:val="Style_4"/>
        <w:ind w:firstLine="0" w:left="0"/>
        <w:jc w:val="center"/>
      </w:pPr>
      <w:r>
        <w:t>государственной услуги</w:t>
      </w:r>
    </w:p>
    <w:p w14:paraId="DB000000">
      <w:pPr>
        <w:pStyle w:val="Style_2"/>
        <w:ind w:firstLine="0" w:left="0"/>
        <w:jc w:val="both"/>
      </w:pPr>
    </w:p>
    <w:p w14:paraId="DC000000">
      <w:pPr>
        <w:pStyle w:val="Style_2"/>
        <w:ind w:firstLine="540" w:left="0"/>
        <w:jc w:val="both"/>
      </w:pPr>
      <w:r>
        <w:t xml:space="preserve">23. В случае поступления в уполномоченный орган документов, необходимых для предоставления государственной услуги, подписанных усиленной квалифицированной электронной подписью, основанием для отказа в приеме документов, необходимых для предоставления государственной услуги, является признание недействительности усиленной квалифицированной электронной подписи заявителя в порядке, установленном Федеральным </w:t>
      </w:r>
      <w:r>
        <w:rPr>
          <w:color w:val="0000FF"/>
        </w:rPr>
        <w:fldChar w:fldCharType="begin"/>
      </w:r>
      <w:r>
        <w:rPr>
          <w:color w:val="0000FF"/>
        </w:rPr>
        <w:instrText>HYPERLINK "https://login.consultant.ru/link/?req=doc&amp;base=LAW&amp;n=454305&amp;date=29.07.2024"</w:instrText>
      </w:r>
      <w:r>
        <w:rPr>
          <w:color w:val="0000FF"/>
        </w:rPr>
        <w:fldChar w:fldCharType="separate"/>
      </w:r>
      <w:r>
        <w:rPr>
          <w:color w:val="0000FF"/>
        </w:rPr>
        <w:t>законом</w:t>
      </w:r>
      <w:r>
        <w:rPr>
          <w:color w:val="0000FF"/>
        </w:rPr>
        <w:fldChar w:fldCharType="end"/>
      </w:r>
      <w:r>
        <w:t xml:space="preserve"> N 63-ФЗ, выявленное в результате ее проверки.</w:t>
      </w:r>
    </w:p>
    <w:p w14:paraId="DD000000">
      <w:pPr>
        <w:pStyle w:val="Style_2"/>
        <w:spacing w:before="240"/>
        <w:ind w:firstLine="540" w:left="0"/>
        <w:jc w:val="both"/>
      </w:pPr>
      <w:r>
        <w:t>Иных оснований для отказа в приеме документов, необходимых для предоставления государственной услуги, не предусмотрено.</w:t>
      </w:r>
    </w:p>
    <w:p w14:paraId="DE000000">
      <w:pPr>
        <w:pStyle w:val="Style_2"/>
        <w:ind w:firstLine="0" w:left="0"/>
        <w:jc w:val="both"/>
      </w:pPr>
    </w:p>
    <w:p w14:paraId="DF000000">
      <w:pPr>
        <w:pStyle w:val="Style_4"/>
        <w:ind w:firstLine="0" w:left="0"/>
        <w:jc w:val="center"/>
        <w:outlineLvl w:val="2"/>
      </w:pPr>
      <w:r>
        <w:t>Исчерпывающий перечень оснований для приостановления</w:t>
      </w:r>
    </w:p>
    <w:p w14:paraId="E0000000">
      <w:pPr>
        <w:pStyle w:val="Style_4"/>
        <w:ind w:firstLine="0" w:left="0"/>
        <w:jc w:val="center"/>
      </w:pPr>
      <w:r>
        <w:t>или отказа в предоставлении государственной услуги</w:t>
      </w:r>
    </w:p>
    <w:p w14:paraId="E1000000">
      <w:pPr>
        <w:pStyle w:val="Style_2"/>
        <w:ind w:firstLine="0" w:left="0"/>
        <w:jc w:val="both"/>
      </w:pPr>
    </w:p>
    <w:p w14:paraId="E2000000">
      <w:pPr>
        <w:pStyle w:val="Style_2"/>
        <w:ind w:firstLine="540" w:left="0"/>
        <w:jc w:val="both"/>
      </w:pPr>
      <w:r>
        <w:t>24. Оснований для приостановления предоставления государственной услуги законодательством Российской Федерации не предусмотрено.</w:t>
      </w:r>
    </w:p>
    <w:p w14:paraId="E3000000">
      <w:pPr>
        <w:pStyle w:val="Style_2"/>
        <w:spacing w:before="240"/>
        <w:ind w:firstLine="540" w:left="0"/>
        <w:jc w:val="both"/>
      </w:pPr>
      <w:bookmarkStart w:id="5" w:name="Par206"/>
      <w:bookmarkEnd w:id="5"/>
      <w:r>
        <w:t>25. Основания для отказа в предоставлении государственной услуги:</w:t>
      </w:r>
    </w:p>
    <w:p w14:paraId="E4000000">
      <w:pPr>
        <w:pStyle w:val="Style_2"/>
        <w:spacing w:before="240"/>
        <w:ind w:firstLine="540" w:left="0"/>
        <w:jc w:val="both"/>
      </w:pPr>
      <w:r>
        <w:t xml:space="preserve">1) заявитель представил заявление, которое не соответствует требованиям </w:t>
      </w:r>
      <w:r>
        <w:rPr>
          <w:color w:val="0000FF"/>
        </w:rPr>
        <w:fldChar w:fldCharType="begin"/>
      </w:r>
      <w:r>
        <w:rPr>
          <w:color w:val="0000FF"/>
        </w:rPr>
        <w:instrText>HYPERLINK \l "Par153" \o "15. Для получения государственной услуги заявитель в соответствии с Порядком подачи заявок и заявлений, необходимых для выдачи разрешений на добычу охотничьих ресурсов, утвержденным приказом Министерства природных ресурсов и экологии Российской Федерации от 29 августа 2014 г. N 379 (зарегистрирован Министерством юстиции Российской Федерации 13 ноября 2014 г., регистрационный N 34694), с изменениями, внесенными приказом Министерства природных ресурсов и экологии Российской Федерации от 29 ноября 2016 г. N..."</w:instrText>
      </w:r>
      <w:r>
        <w:rPr>
          <w:color w:val="0000FF"/>
        </w:rPr>
        <w:fldChar w:fldCharType="separate"/>
      </w:r>
      <w:r>
        <w:rPr>
          <w:color w:val="0000FF"/>
        </w:rPr>
        <w:t>пункта 15</w:t>
      </w:r>
      <w:r>
        <w:rPr>
          <w:color w:val="0000FF"/>
        </w:rPr>
        <w:fldChar w:fldCharType="end"/>
      </w:r>
      <w:r>
        <w:t xml:space="preserve"> Административного регламента, и документы к нему, которые не соответствуют требованиям </w:t>
      </w:r>
      <w:r>
        <w:rPr>
          <w:color w:val="0000FF"/>
        </w:rPr>
        <w:fldChar w:fldCharType="begin"/>
      </w:r>
      <w:r>
        <w:rPr>
          <w:color w:val="0000FF"/>
        </w:rPr>
        <w:instrText>HYPERLINK \l "Par178" \o "17. Документами, необходимыми в соответствии с нормативными правовыми актами для предоставления государственной услуги, которые находятся в распоряжении государственных органов, являются:"</w:instrText>
      </w:r>
      <w:r>
        <w:rPr>
          <w:color w:val="0000FF"/>
        </w:rPr>
        <w:fldChar w:fldCharType="separate"/>
      </w:r>
      <w:r>
        <w:rPr>
          <w:color w:val="0000FF"/>
        </w:rPr>
        <w:t>пункта 17</w:t>
      </w:r>
      <w:r>
        <w:rPr>
          <w:color w:val="0000FF"/>
        </w:rPr>
        <w:fldChar w:fldCharType="end"/>
      </w:r>
      <w:r>
        <w:t xml:space="preserve"> Административного регламента (в случае представления документов заявителем по собственной инициативе) или содержат недостоверные сведения;</w:t>
      </w:r>
    </w:p>
    <w:p w14:paraId="E5000000">
      <w:pPr>
        <w:pStyle w:val="Style_2"/>
        <w:spacing w:before="240"/>
        <w:ind w:firstLine="540" w:left="0"/>
        <w:jc w:val="both"/>
      </w:pPr>
      <w:r>
        <w:t xml:space="preserve">2) в порядке межведомственного информационного взаимодействия получены сведения, не подтверждающие указанную в заявлении и документах к нему информацию, которая может представляться заявителем по собственной инициативе в соответствии с </w:t>
      </w:r>
      <w:r>
        <w:rPr>
          <w:color w:val="0000FF"/>
        </w:rPr>
        <w:fldChar w:fldCharType="begin"/>
      </w:r>
      <w:r>
        <w:rPr>
          <w:color w:val="0000FF"/>
        </w:rPr>
        <w:instrText>HYPERLINK \l "Par182" \o "19. Документы, указанные в пункте 17 Административного регламента, могут быть представлены заявителем по собственной инициативе."</w:instrText>
      </w:r>
      <w:r>
        <w:rPr>
          <w:color w:val="0000FF"/>
        </w:rPr>
        <w:fldChar w:fldCharType="separate"/>
      </w:r>
      <w:r>
        <w:rPr>
          <w:color w:val="0000FF"/>
        </w:rPr>
        <w:t>пунктом 19</w:t>
      </w:r>
      <w:r>
        <w:rPr>
          <w:color w:val="0000FF"/>
        </w:rPr>
        <w:fldChar w:fldCharType="end"/>
      </w:r>
      <w:r>
        <w:t xml:space="preserve"> Административного регламента;</w:t>
      </w:r>
    </w:p>
    <w:p w14:paraId="E6000000">
      <w:pPr>
        <w:pStyle w:val="Style_2"/>
        <w:spacing w:before="240"/>
        <w:ind w:firstLine="540" w:left="0"/>
        <w:jc w:val="both"/>
      </w:pPr>
      <w:r>
        <w:t xml:space="preserve">3) в определенных охотничьих угодьях, в отношении отдельных видов охотничьих ресурсов или охотничьих ресурсов определенных пола и возраста, указанных в заявлении, правилами охоты и (или) решением высшего должностного лица субъекта Российской Федерации (руководителем высшего исполнительного органа государственной власти субъекта Российской Федерации) установлены запреты охоты в соответствии с Федеральным </w:t>
      </w:r>
      <w:r>
        <w:rPr>
          <w:color w:val="0000FF"/>
        </w:rPr>
        <w:fldChar w:fldCharType="begin"/>
      </w:r>
      <w:r>
        <w:rPr>
          <w:color w:val="0000FF"/>
        </w:rPr>
        <w:instrText>HYPERLINK "https://login.consultant.ru/link/?req=doc&amp;base=LAW&amp;n=449638&amp;date=29.07.2024"</w:instrText>
      </w:r>
      <w:r>
        <w:rPr>
          <w:color w:val="0000FF"/>
        </w:rPr>
        <w:fldChar w:fldCharType="separate"/>
      </w:r>
      <w:r>
        <w:rPr>
          <w:color w:val="0000FF"/>
        </w:rPr>
        <w:t>законом</w:t>
      </w:r>
      <w:r>
        <w:rPr>
          <w:color w:val="0000FF"/>
        </w:rPr>
        <w:fldChar w:fldCharType="end"/>
      </w:r>
      <w:r>
        <w:t xml:space="preserve"> N 209-ФЗ;</w:t>
      </w:r>
    </w:p>
    <w:p w14:paraId="E7000000">
      <w:pPr>
        <w:pStyle w:val="Style_2"/>
        <w:spacing w:before="240"/>
        <w:ind w:firstLine="540" w:left="0"/>
        <w:jc w:val="both"/>
      </w:pPr>
      <w:r>
        <w:t>4) отсутствует решение уполномоченного органа о регулировании численности охотничьих ресурсов либо содержание заявления не соответствует решению уполномоченного органа о регулировании численности охотничьих ресурсов;</w:t>
      </w:r>
    </w:p>
    <w:p w14:paraId="E8000000">
      <w:pPr>
        <w:pStyle w:val="Style_2"/>
        <w:spacing w:before="240"/>
        <w:ind w:firstLine="540" w:left="0"/>
        <w:jc w:val="both"/>
      </w:pPr>
      <w:r>
        <w:t xml:space="preserve">5) заявление подано заявителем с нарушением установленного законом субъекта Российской Федерации порядка распределения разрешений, предусмотренного </w:t>
      </w:r>
      <w:r>
        <w:rPr>
          <w:color w:val="0000FF"/>
        </w:rPr>
        <w:fldChar w:fldCharType="begin"/>
      </w:r>
      <w:r>
        <w:rPr>
          <w:color w:val="0000FF"/>
        </w:rPr>
        <w:instrText>HYPERLINK "https://login.consultant.ru/link/?req=doc&amp;base=LAW&amp;n=449638&amp;date=29.07.2024&amp;dst=100304&amp;field=134"</w:instrText>
      </w:r>
      <w:r>
        <w:rPr>
          <w:color w:val="0000FF"/>
        </w:rPr>
        <w:fldChar w:fldCharType="separate"/>
      </w:r>
      <w:r>
        <w:rPr>
          <w:color w:val="0000FF"/>
        </w:rPr>
        <w:t>частью 6 статьи 31</w:t>
      </w:r>
      <w:r>
        <w:rPr>
          <w:color w:val="0000FF"/>
        </w:rPr>
        <w:fldChar w:fldCharType="end"/>
      </w:r>
      <w:r>
        <w:t xml:space="preserve"> Федерального закона N 209-ФЗ;</w:t>
      </w:r>
    </w:p>
    <w:p w14:paraId="E9000000">
      <w:pPr>
        <w:pStyle w:val="Style_2"/>
        <w:spacing w:before="240"/>
        <w:ind w:firstLine="540" w:left="0"/>
        <w:jc w:val="both"/>
      </w:pPr>
      <w:r>
        <w:t xml:space="preserve">6) указанные в заявлении сроки охоты не соответствуют срокам охоты, установленным в соответствии с требованиями Федерального </w:t>
      </w:r>
      <w:r>
        <w:rPr>
          <w:color w:val="0000FF"/>
        </w:rPr>
        <w:fldChar w:fldCharType="begin"/>
      </w:r>
      <w:r>
        <w:rPr>
          <w:color w:val="0000FF"/>
        </w:rPr>
        <w:instrText>HYPERLINK "https://login.consultant.ru/link/?req=doc&amp;base=LAW&amp;n=449638&amp;date=29.07.2024"</w:instrText>
      </w:r>
      <w:r>
        <w:rPr>
          <w:color w:val="0000FF"/>
        </w:rPr>
        <w:fldChar w:fldCharType="separate"/>
      </w:r>
      <w:r>
        <w:rPr>
          <w:color w:val="0000FF"/>
        </w:rPr>
        <w:t>закона</w:t>
      </w:r>
      <w:r>
        <w:rPr>
          <w:color w:val="0000FF"/>
        </w:rPr>
        <w:fldChar w:fldCharType="end"/>
      </w:r>
      <w:r>
        <w:t xml:space="preserve"> N 209-ФЗ;</w:t>
      </w:r>
    </w:p>
    <w:p w14:paraId="EA000000">
      <w:pPr>
        <w:pStyle w:val="Style_2"/>
        <w:spacing w:before="240"/>
        <w:ind w:firstLine="540" w:left="0"/>
        <w:jc w:val="both"/>
      </w:pPr>
      <w:r>
        <w:t>7) при выдаче заявителю разрешения на добычу охотничьих ресурсов будут превышены установленные лимиты (квоты) добычи охотничьих ресурсов либо нормативы и нормы в области охоты и сохранения охотничьих ресурсов;</w:t>
      </w:r>
    </w:p>
    <w:p w14:paraId="EB000000">
      <w:pPr>
        <w:pStyle w:val="Style_2"/>
        <w:spacing w:before="240"/>
        <w:ind w:firstLine="540" w:left="0"/>
        <w:jc w:val="both"/>
      </w:pPr>
      <w:r>
        <w:t>8) в отношении указанных в заявлении охотничьих ресурсов, добыча которых осуществляется в соответствии с лимитом их добычи, не утверждены лимиты (квоты) добычи охотничьих ресурсов;</w:t>
      </w:r>
    </w:p>
    <w:p w14:paraId="EC000000">
      <w:pPr>
        <w:pStyle w:val="Style_2"/>
        <w:spacing w:before="240"/>
        <w:ind w:firstLine="540" w:left="0"/>
        <w:jc w:val="both"/>
      </w:pPr>
      <w:r>
        <w:t>9) заявление подается заявителем в целях осуществления в общедоступных охотничьих угодьях:</w:t>
      </w:r>
    </w:p>
    <w:p w14:paraId="ED000000">
      <w:pPr>
        <w:pStyle w:val="Style_2"/>
        <w:spacing w:before="240"/>
        <w:ind w:firstLine="540" w:left="0"/>
        <w:jc w:val="both"/>
      </w:pPr>
      <w:r>
        <w:t>промысловой охоты;</w:t>
      </w:r>
    </w:p>
    <w:p w14:paraId="EE000000">
      <w:pPr>
        <w:pStyle w:val="Style_2"/>
        <w:spacing w:before="240"/>
        <w:ind w:firstLine="540" w:left="0"/>
        <w:jc w:val="both"/>
      </w:pPr>
      <w:r>
        <w:t>охоты в целях осуществления научно-исследовательской деятельности, образовательной деятельности;</w:t>
      </w:r>
    </w:p>
    <w:p w14:paraId="EF000000">
      <w:pPr>
        <w:pStyle w:val="Style_2"/>
        <w:spacing w:before="240"/>
        <w:ind w:firstLine="540" w:left="0"/>
        <w:jc w:val="both"/>
      </w:pPr>
      <w:r>
        <w:t>охоты в целях акклиматизации, переселения и гибридизации охотничьих ресурсов;</w:t>
      </w:r>
    </w:p>
    <w:p w14:paraId="F0000000">
      <w:pPr>
        <w:pStyle w:val="Style_2"/>
        <w:spacing w:before="240"/>
        <w:ind w:firstLine="540" w:left="0"/>
        <w:jc w:val="both"/>
      </w:pPr>
      <w:r>
        <w:t>охоты в целях содержания и разведения охотничьих ресурсов в полувольных условиях или искусственно созданной среде обитания;</w:t>
      </w:r>
    </w:p>
    <w:p w14:paraId="F1000000">
      <w:pPr>
        <w:pStyle w:val="Style_2"/>
        <w:spacing w:before="240"/>
        <w:ind w:firstLine="540" w:left="0"/>
        <w:jc w:val="both"/>
      </w:pPr>
      <w:r>
        <w:t>10) если заявление подано в несколько мест охоты в случае:</w:t>
      </w:r>
    </w:p>
    <w:p w14:paraId="F2000000">
      <w:pPr>
        <w:pStyle w:val="Style_2"/>
        <w:spacing w:before="240"/>
        <w:ind w:firstLine="540" w:left="0"/>
        <w:jc w:val="both"/>
      </w:pPr>
      <w:r>
        <w:t>если добыча указанных в заявлении охотничьих ресурсов осуществляется в соответствии с лимитом (квотами) их добычи;</w:t>
      </w:r>
    </w:p>
    <w:p w14:paraId="F3000000">
      <w:pPr>
        <w:pStyle w:val="Style_2"/>
        <w:spacing w:before="240"/>
        <w:ind w:firstLine="540" w:left="0"/>
        <w:jc w:val="both"/>
      </w:pPr>
      <w:r>
        <w:t>если в отношении указанных в заявлении охотничьих ресурсов определены различные сроки охоты;</w:t>
      </w:r>
    </w:p>
    <w:p w14:paraId="F4000000">
      <w:pPr>
        <w:pStyle w:val="Style_2"/>
        <w:spacing w:before="240"/>
        <w:ind w:firstLine="540" w:left="0"/>
        <w:jc w:val="both"/>
      </w:pPr>
      <w:r>
        <w:t>если в предполагаемых местах охоты установлены различные нормативы и нормы в области охоты и сохранения охотничьих ресурсов в отношении указанного в заявлении охотничьего ресурса;</w:t>
      </w:r>
    </w:p>
    <w:p w14:paraId="F5000000">
      <w:pPr>
        <w:pStyle w:val="Style_2"/>
        <w:spacing w:before="240"/>
        <w:ind w:firstLine="540" w:left="0"/>
        <w:jc w:val="both"/>
      </w:pPr>
      <w:r>
        <w:t xml:space="preserve">11) если заявитель не направил сведения о добытых охотничьих ресурсах в сроки, предусмотренные ранее выданным разрешением, по месту получения такого разрешения юридическому лицу и индивидуальному предпринимателю, заключившим охотхозяйственные соглашения, юридическому лицу и индивидуальному предпринимателю, указанным в </w:t>
      </w:r>
      <w:r>
        <w:rPr>
          <w:color w:val="0000FF"/>
        </w:rPr>
        <w:fldChar w:fldCharType="begin"/>
      </w:r>
      <w:r>
        <w:rPr>
          <w:color w:val="0000FF"/>
        </w:rPr>
        <w:instrText>HYPERLINK "https://login.consultant.ru/link/?req=doc&amp;base=LAW&amp;n=449638&amp;date=29.07.2024&amp;dst=100712&amp;field=134"</w:instrText>
      </w:r>
      <w:r>
        <w:rPr>
          <w:color w:val="0000FF"/>
        </w:rPr>
        <w:fldChar w:fldCharType="separate"/>
      </w:r>
      <w:r>
        <w:rPr>
          <w:color w:val="0000FF"/>
        </w:rPr>
        <w:t>части 1 статьи 71</w:t>
      </w:r>
      <w:r>
        <w:rPr>
          <w:color w:val="0000FF"/>
        </w:rPr>
        <w:fldChar w:fldCharType="end"/>
      </w:r>
      <w:r>
        <w:t xml:space="preserve"> Федерального закона N 209-ФЗ, в уполномоченный орган либо в природоохранное учреждение, выдавшие такое разрешение, при условии, что последний из указанных в нем сроков осуществления охоты истек не более чем за один год до даты подачи заявления, в случаях, если разрешением предусмотрена необходимость направления таких сведений.</w:t>
      </w:r>
    </w:p>
    <w:p w14:paraId="F6000000">
      <w:pPr>
        <w:pStyle w:val="Style_2"/>
        <w:ind w:firstLine="0" w:left="0"/>
        <w:jc w:val="both"/>
      </w:pPr>
      <w:r>
        <w:t xml:space="preserve">(пп. 11 введен </w:t>
      </w:r>
      <w:r>
        <w:rPr>
          <w:color w:val="0000FF"/>
        </w:rPr>
        <w:fldChar w:fldCharType="begin"/>
      </w:r>
      <w:r>
        <w:rPr>
          <w:color w:val="0000FF"/>
        </w:rPr>
        <w:instrText>HYPERLINK "https://login.consultant.ru/link/?req=doc&amp;base=LAW&amp;n=418834&amp;date=29.07.2024&amp;dst=100008&amp;field=134"</w:instrText>
      </w:r>
      <w:r>
        <w:rPr>
          <w:color w:val="0000FF"/>
        </w:rPr>
        <w:fldChar w:fldCharType="separate"/>
      </w:r>
      <w:r>
        <w:rPr>
          <w:color w:val="0000FF"/>
        </w:rPr>
        <w:t>Приказом</w:t>
      </w:r>
      <w:r>
        <w:rPr>
          <w:color w:val="0000FF"/>
        </w:rPr>
        <w:fldChar w:fldCharType="end"/>
      </w:r>
      <w:r>
        <w:t xml:space="preserve"> Минприроды России от 08.04.2022 N 258)</w:t>
      </w:r>
    </w:p>
    <w:p w14:paraId="F7000000">
      <w:pPr>
        <w:pStyle w:val="Style_2"/>
        <w:spacing w:before="240"/>
        <w:ind w:firstLine="540" w:left="0"/>
        <w:jc w:val="both"/>
      </w:pPr>
      <w:r>
        <w:t>26. Не является основанием для отказа в предоставлении государственной услуги:</w:t>
      </w:r>
    </w:p>
    <w:p w14:paraId="F8000000">
      <w:pPr>
        <w:pStyle w:val="Style_2"/>
        <w:spacing w:before="240"/>
        <w:ind w:firstLine="540" w:left="0"/>
        <w:jc w:val="both"/>
      </w:pPr>
      <w:r>
        <w:t xml:space="preserve">1) непредставление заявителем документов, указанных в </w:t>
      </w:r>
      <w:r>
        <w:rPr>
          <w:color w:val="0000FF"/>
        </w:rPr>
        <w:fldChar w:fldCharType="begin"/>
      </w:r>
      <w:r>
        <w:rPr>
          <w:color w:val="0000FF"/>
        </w:rPr>
        <w:instrText>HYPERLINK \l "Par178" \o "17. Документами, необходимыми в соответствии с нормативными правовыми актами для предоставления государственной услуги, которые находятся в распоряжении государственных органов, являются:"</w:instrText>
      </w:r>
      <w:r>
        <w:rPr>
          <w:color w:val="0000FF"/>
        </w:rPr>
        <w:fldChar w:fldCharType="separate"/>
      </w:r>
      <w:r>
        <w:rPr>
          <w:color w:val="0000FF"/>
        </w:rPr>
        <w:t>пункте 17</w:t>
      </w:r>
      <w:r>
        <w:rPr>
          <w:color w:val="0000FF"/>
        </w:rPr>
        <w:fldChar w:fldCharType="end"/>
      </w:r>
      <w:r>
        <w:t xml:space="preserve"> Административного регламента;</w:t>
      </w:r>
    </w:p>
    <w:p w14:paraId="F9000000">
      <w:pPr>
        <w:pStyle w:val="Style_2"/>
        <w:spacing w:before="240"/>
        <w:ind w:firstLine="540" w:left="0"/>
        <w:jc w:val="both"/>
      </w:pPr>
      <w:r>
        <w:t xml:space="preserve">2) указание в одном заявлении нескольких мест охоты, при отсутствии предусмотренных </w:t>
      </w:r>
      <w:r>
        <w:rPr>
          <w:color w:val="0000FF"/>
        </w:rPr>
        <w:fldChar w:fldCharType="begin"/>
      </w:r>
      <w:r>
        <w:rPr>
          <w:color w:val="0000FF"/>
        </w:rPr>
        <w:instrText>HYPERLINK \l "Par206" \o "25. Основания для отказа в предоставлении государственной услуги:"</w:instrText>
      </w:r>
      <w:r>
        <w:rPr>
          <w:color w:val="0000FF"/>
        </w:rPr>
        <w:fldChar w:fldCharType="separate"/>
      </w:r>
      <w:r>
        <w:rPr>
          <w:color w:val="0000FF"/>
        </w:rPr>
        <w:t>пунктом 25</w:t>
      </w:r>
      <w:r>
        <w:rPr>
          <w:color w:val="0000FF"/>
        </w:rPr>
        <w:fldChar w:fldCharType="end"/>
      </w:r>
      <w:r>
        <w:t xml:space="preserve"> Административного регламента оснований для отказа в предоставлении государственной услуги и выдаче разрешения на добычу охотничьих ресурсов хотя бы в одно из предполагаемых мест охоты.</w:t>
      </w:r>
    </w:p>
    <w:p w14:paraId="FA000000">
      <w:pPr>
        <w:pStyle w:val="Style_2"/>
        <w:spacing w:before="240"/>
        <w:ind w:firstLine="540" w:left="0"/>
        <w:jc w:val="both"/>
      </w:pPr>
      <w:r>
        <w:t>27. Отказ в предоставлении государственной услуги не является препятствием для повторной подачи документов, необходимых для выдачи разрешения на добычу охотничьих ресурсов.</w:t>
      </w:r>
    </w:p>
    <w:p w14:paraId="FB000000">
      <w:pPr>
        <w:pStyle w:val="Style_2"/>
        <w:spacing w:before="240"/>
        <w:ind w:firstLine="540" w:left="0"/>
        <w:jc w:val="both"/>
      </w:pPr>
      <w:r>
        <w:t xml:space="preserve">Повторная подача заявления о выдаче разрешения на добычу охотничьих ресурсов при условии устранения оснований, вызвавших отказ, осуществляется в соответствии с </w:t>
      </w:r>
      <w:r>
        <w:rPr>
          <w:color w:val="0000FF"/>
        </w:rPr>
        <w:fldChar w:fldCharType="begin"/>
      </w:r>
      <w:r>
        <w:rPr>
          <w:color w:val="0000FF"/>
        </w:rPr>
        <w:instrText>HYPERLINK \l "Par153" \o "15. Для получения государственной услуги заявитель в соответствии с Порядком подачи заявок и заявлений, необходимых для выдачи разрешений на добычу охотничьих ресурсов, утвержденным приказом Министерства природных ресурсов и экологии Российской Федерации от 29 августа 2014 г. N 379 (зарегистрирован Министерством юстиции Российской Федерации 13 ноября 2014 г., регистрационный N 34694), с изменениями, внесенными приказом Министерства природных ресурсов и экологии Российской Федерации от 29 ноября 2016 г. N..."</w:instrText>
      </w:r>
      <w:r>
        <w:rPr>
          <w:color w:val="0000FF"/>
        </w:rPr>
        <w:fldChar w:fldCharType="separate"/>
      </w:r>
      <w:r>
        <w:rPr>
          <w:color w:val="0000FF"/>
        </w:rPr>
        <w:t>пунктами 15</w:t>
      </w:r>
      <w:r>
        <w:rPr>
          <w:color w:val="0000FF"/>
        </w:rPr>
        <w:fldChar w:fldCharType="end"/>
      </w:r>
      <w:r>
        <w:t xml:space="preserve"> - </w:t>
      </w:r>
      <w:r>
        <w:rPr>
          <w:color w:val="0000FF"/>
        </w:rPr>
        <w:fldChar w:fldCharType="begin"/>
      </w:r>
      <w:r>
        <w:rPr>
          <w:color w:val="0000FF"/>
        </w:rPr>
        <w:instrText>HYPERLINK \l "Par182" \o "19. Документы, указанные в пункте 17 Административного регламента, могут быть представлены заявителем по собственной инициативе."</w:instrText>
      </w:r>
      <w:r>
        <w:rPr>
          <w:color w:val="0000FF"/>
        </w:rPr>
        <w:fldChar w:fldCharType="separate"/>
      </w:r>
      <w:r>
        <w:rPr>
          <w:color w:val="0000FF"/>
        </w:rPr>
        <w:t>19</w:t>
      </w:r>
      <w:r>
        <w:rPr>
          <w:color w:val="0000FF"/>
        </w:rPr>
        <w:fldChar w:fldCharType="end"/>
      </w:r>
      <w:r>
        <w:t xml:space="preserve"> Административного регламента.</w:t>
      </w:r>
    </w:p>
    <w:p w14:paraId="FC000000">
      <w:pPr>
        <w:pStyle w:val="Style_2"/>
        <w:ind w:firstLine="0" w:left="0"/>
        <w:jc w:val="both"/>
      </w:pPr>
    </w:p>
    <w:p w14:paraId="FD000000">
      <w:pPr>
        <w:pStyle w:val="Style_4"/>
        <w:ind w:firstLine="0" w:left="0"/>
        <w:jc w:val="center"/>
        <w:outlineLvl w:val="2"/>
      </w:pPr>
      <w:r>
        <w:t>Перечень услуг, которые являются необходимыми</w:t>
      </w:r>
    </w:p>
    <w:p w14:paraId="FE000000">
      <w:pPr>
        <w:pStyle w:val="Style_4"/>
        <w:ind w:firstLine="0" w:left="0"/>
        <w:jc w:val="center"/>
      </w:pPr>
      <w:r>
        <w:t>и обязательными для предоставления государственной услуги,</w:t>
      </w:r>
    </w:p>
    <w:p w14:paraId="FF000000">
      <w:pPr>
        <w:pStyle w:val="Style_4"/>
        <w:ind w:firstLine="0" w:left="0"/>
        <w:jc w:val="center"/>
      </w:pPr>
      <w:r>
        <w:t>в том числе сведения о документе (документах), выдаваемом</w:t>
      </w:r>
    </w:p>
    <w:p w14:paraId="00010000">
      <w:pPr>
        <w:pStyle w:val="Style_4"/>
        <w:ind w:firstLine="0" w:left="0"/>
        <w:jc w:val="center"/>
      </w:pPr>
      <w:r>
        <w:t>(выдаваемых) организациями, участвующими в предоставлении</w:t>
      </w:r>
    </w:p>
    <w:p w14:paraId="01010000">
      <w:pPr>
        <w:pStyle w:val="Style_4"/>
        <w:ind w:firstLine="0" w:left="0"/>
        <w:jc w:val="center"/>
      </w:pPr>
      <w:r>
        <w:t>государственной услуги</w:t>
      </w:r>
    </w:p>
    <w:p w14:paraId="02010000">
      <w:pPr>
        <w:pStyle w:val="Style_2"/>
        <w:ind w:firstLine="0" w:left="0"/>
        <w:jc w:val="both"/>
      </w:pPr>
    </w:p>
    <w:p w14:paraId="03010000">
      <w:pPr>
        <w:pStyle w:val="Style_2"/>
        <w:ind w:firstLine="540" w:left="0"/>
        <w:jc w:val="both"/>
      </w:pPr>
      <w:r>
        <w:t>28. Услуги,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 не предусмотрены.</w:t>
      </w:r>
    </w:p>
    <w:p w14:paraId="04010000">
      <w:pPr>
        <w:pStyle w:val="Style_2"/>
        <w:ind w:firstLine="0" w:left="0"/>
        <w:jc w:val="both"/>
      </w:pPr>
    </w:p>
    <w:p w14:paraId="05010000">
      <w:pPr>
        <w:pStyle w:val="Style_4"/>
        <w:ind w:firstLine="0" w:left="0"/>
        <w:jc w:val="center"/>
        <w:outlineLvl w:val="2"/>
      </w:pPr>
      <w:r>
        <w:t>Порядок, размер и основания взимания государственной</w:t>
      </w:r>
    </w:p>
    <w:p w14:paraId="06010000">
      <w:pPr>
        <w:pStyle w:val="Style_4"/>
        <w:ind w:firstLine="0" w:left="0"/>
        <w:jc w:val="center"/>
      </w:pPr>
      <w:r>
        <w:t>пошлины или иной платы, взимаемой за предоставление</w:t>
      </w:r>
    </w:p>
    <w:p w14:paraId="07010000">
      <w:pPr>
        <w:pStyle w:val="Style_4"/>
        <w:ind w:firstLine="0" w:left="0"/>
        <w:jc w:val="center"/>
      </w:pPr>
      <w:r>
        <w:t>государственной услуги</w:t>
      </w:r>
    </w:p>
    <w:p w14:paraId="08010000">
      <w:pPr>
        <w:pStyle w:val="Style_2"/>
        <w:ind w:firstLine="0" w:left="0"/>
        <w:jc w:val="both"/>
      </w:pPr>
    </w:p>
    <w:p w14:paraId="09010000">
      <w:pPr>
        <w:pStyle w:val="Style_2"/>
        <w:ind w:firstLine="540" w:left="0"/>
        <w:jc w:val="both"/>
      </w:pPr>
      <w:bookmarkStart w:id="6" w:name="Par244"/>
      <w:bookmarkEnd w:id="6"/>
      <w:r>
        <w:t xml:space="preserve">29. За выдачу разрешения на добычу охотничьих ресурсов взимается государственная пошлина в размере, установленном </w:t>
      </w:r>
      <w:r>
        <w:rPr>
          <w:color w:val="0000FF"/>
        </w:rPr>
        <w:fldChar w:fldCharType="begin"/>
      </w:r>
      <w:r>
        <w:rPr>
          <w:color w:val="0000FF"/>
        </w:rPr>
        <w:instrText>HYPERLINK "https://login.consultant.ru/link/?req=doc&amp;base=LAW&amp;n=481297&amp;date=29.07.2024&amp;dst=10222&amp;field=134"</w:instrText>
      </w:r>
      <w:r>
        <w:rPr>
          <w:color w:val="0000FF"/>
        </w:rPr>
        <w:fldChar w:fldCharType="separate"/>
      </w:r>
      <w:r>
        <w:rPr>
          <w:color w:val="0000FF"/>
        </w:rPr>
        <w:t>подпунктом 96 пункта 1 статьи 333.33</w:t>
      </w:r>
      <w:r>
        <w:rPr>
          <w:color w:val="0000FF"/>
        </w:rPr>
        <w:fldChar w:fldCharType="end"/>
      </w:r>
      <w:r>
        <w:t xml:space="preserve"> Налогового кодекса Российской Федерации (Собрание законодательства Российской Федерации, 2000, N 32, ст. 3340; 2014, N 30, ст. 4222), а также уплачивается сбор за пользование объектами животного мира в соответствии с </w:t>
      </w:r>
      <w:r>
        <w:rPr>
          <w:color w:val="0000FF"/>
        </w:rPr>
        <w:fldChar w:fldCharType="begin"/>
      </w:r>
      <w:r>
        <w:rPr>
          <w:color w:val="0000FF"/>
        </w:rPr>
        <w:instrText>HYPERLINK "https://login.consultant.ru/link/?req=doc&amp;base=LAW&amp;n=481297&amp;date=29.07.2024&amp;dst=424&amp;field=134"</w:instrText>
      </w:r>
      <w:r>
        <w:rPr>
          <w:color w:val="0000FF"/>
        </w:rPr>
        <w:fldChar w:fldCharType="separate"/>
      </w:r>
      <w:r>
        <w:rPr>
          <w:color w:val="0000FF"/>
        </w:rPr>
        <w:t>пунктами 1</w:t>
      </w:r>
      <w:r>
        <w:rPr>
          <w:color w:val="0000FF"/>
        </w:rPr>
        <w:fldChar w:fldCharType="end"/>
      </w:r>
      <w:r>
        <w:t xml:space="preserve"> - </w:t>
      </w:r>
      <w:r>
        <w:rPr>
          <w:color w:val="0000FF"/>
        </w:rPr>
        <w:fldChar w:fldCharType="begin"/>
      </w:r>
      <w:r>
        <w:rPr>
          <w:color w:val="0000FF"/>
        </w:rPr>
        <w:instrText>HYPERLINK "https://login.consultant.ru/link/?req=doc&amp;base=LAW&amp;n=481297&amp;date=29.07.2024&amp;dst=427&amp;field=134"</w:instrText>
      </w:r>
      <w:r>
        <w:rPr>
          <w:color w:val="0000FF"/>
        </w:rPr>
        <w:fldChar w:fldCharType="separate"/>
      </w:r>
      <w:r>
        <w:rPr>
          <w:color w:val="0000FF"/>
        </w:rPr>
        <w:t>3 статьи 333.3</w:t>
      </w:r>
      <w:r>
        <w:rPr>
          <w:color w:val="0000FF"/>
        </w:rPr>
        <w:fldChar w:fldCharType="end"/>
      </w:r>
      <w:r>
        <w:t xml:space="preserve"> Налогового кодекса Российской Федерации (Собрание законодательства Российской Федерации, 2000, N 32, ст. 3340; 2014, N 48, ст. 6647).</w:t>
      </w:r>
    </w:p>
    <w:p w14:paraId="0A010000">
      <w:pPr>
        <w:pStyle w:val="Style_2"/>
        <w:spacing w:before="240"/>
        <w:ind w:firstLine="540" w:left="0"/>
        <w:jc w:val="both"/>
      </w:pPr>
      <w:r>
        <w:t xml:space="preserve">30. Платежные реквизиты по перечислению государственной пошлины, а также сбора, указанных в </w:t>
      </w:r>
      <w:r>
        <w:rPr>
          <w:color w:val="0000FF"/>
        </w:rPr>
        <w:fldChar w:fldCharType="begin"/>
      </w:r>
      <w:r>
        <w:rPr>
          <w:color w:val="0000FF"/>
        </w:rPr>
        <w:instrText>HYPERLINK \l "Par244" \o "29. За выдачу разрешения на добычу охотничьих ресурсов взимается государственная пошлина в размере, установленном подпунктом 96 пункта 1 статьи 333.33 Налогового кодекса Российской Федерации (Собрание законодательства Российской Федерации, 2000, N 32, ст. 3340; 2014, N 30, ст. 4222), а также уплачивается сбор за пользование объектами животного мира в соответствии с пунктами 1 - 3 статьи 333.3 Налогового кодекса Российской Федерации (Собрание законодательства Российской Федерации, 2000, N 32, ст. 3340; 20..."</w:instrText>
      </w:r>
      <w:r>
        <w:rPr>
          <w:color w:val="0000FF"/>
        </w:rPr>
        <w:fldChar w:fldCharType="separate"/>
      </w:r>
      <w:r>
        <w:rPr>
          <w:color w:val="0000FF"/>
        </w:rPr>
        <w:t>пункте 29</w:t>
      </w:r>
      <w:r>
        <w:rPr>
          <w:color w:val="0000FF"/>
        </w:rPr>
        <w:fldChar w:fldCharType="end"/>
      </w:r>
      <w:r>
        <w:t xml:space="preserve"> Административного регламента размещаются на информационных стендах, официальных сайтах уполномоченных органов в сети Интернет, Едином портале.</w:t>
      </w:r>
    </w:p>
    <w:p w14:paraId="0B010000">
      <w:pPr>
        <w:pStyle w:val="Style_2"/>
        <w:ind w:firstLine="0" w:left="0"/>
        <w:jc w:val="both"/>
      </w:pPr>
    </w:p>
    <w:p w14:paraId="0C010000">
      <w:pPr>
        <w:pStyle w:val="Style_4"/>
        <w:ind w:firstLine="0" w:left="0"/>
        <w:jc w:val="center"/>
        <w:outlineLvl w:val="2"/>
      </w:pPr>
      <w:r>
        <w:t>Порядок, размер и основания взимания платы</w:t>
      </w:r>
    </w:p>
    <w:p w14:paraId="0D010000">
      <w:pPr>
        <w:pStyle w:val="Style_4"/>
        <w:ind w:firstLine="0" w:left="0"/>
        <w:jc w:val="center"/>
      </w:pPr>
      <w:r>
        <w:t>за предоставление услуг, которые являются необходимыми</w:t>
      </w:r>
    </w:p>
    <w:p w14:paraId="0E010000">
      <w:pPr>
        <w:pStyle w:val="Style_4"/>
        <w:ind w:firstLine="0" w:left="0"/>
        <w:jc w:val="center"/>
      </w:pPr>
      <w:r>
        <w:t>и обязательными для предоставления государственной услуги,</w:t>
      </w:r>
    </w:p>
    <w:p w14:paraId="0F010000">
      <w:pPr>
        <w:pStyle w:val="Style_4"/>
        <w:ind w:firstLine="0" w:left="0"/>
        <w:jc w:val="center"/>
      </w:pPr>
      <w:r>
        <w:t>включая информацию о методике расчета размера такой платы</w:t>
      </w:r>
    </w:p>
    <w:p w14:paraId="10010000">
      <w:pPr>
        <w:pStyle w:val="Style_2"/>
        <w:ind w:firstLine="0" w:left="0"/>
        <w:jc w:val="both"/>
      </w:pPr>
    </w:p>
    <w:p w14:paraId="11010000">
      <w:pPr>
        <w:pStyle w:val="Style_2"/>
        <w:ind w:firstLine="540" w:left="0"/>
        <w:jc w:val="both"/>
      </w:pPr>
      <w:r>
        <w:t>31. Порядок, размер,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 не предусмотрены.</w:t>
      </w:r>
    </w:p>
    <w:p w14:paraId="12010000">
      <w:pPr>
        <w:pStyle w:val="Style_2"/>
        <w:ind w:firstLine="0" w:left="0"/>
        <w:jc w:val="both"/>
      </w:pPr>
    </w:p>
    <w:p w14:paraId="13010000">
      <w:pPr>
        <w:pStyle w:val="Style_4"/>
        <w:ind w:firstLine="0" w:left="0"/>
        <w:jc w:val="center"/>
        <w:outlineLvl w:val="2"/>
      </w:pPr>
      <w:r>
        <w:t>Максимальный срок ожидания в очереди при подаче</w:t>
      </w:r>
    </w:p>
    <w:p w14:paraId="14010000">
      <w:pPr>
        <w:pStyle w:val="Style_4"/>
        <w:ind w:firstLine="0" w:left="0"/>
        <w:jc w:val="center"/>
      </w:pPr>
      <w:r>
        <w:t>запроса о предоставлении государственной услуги, услуги,</w:t>
      </w:r>
    </w:p>
    <w:p w14:paraId="15010000">
      <w:pPr>
        <w:pStyle w:val="Style_4"/>
        <w:ind w:firstLine="0" w:left="0"/>
        <w:jc w:val="center"/>
      </w:pPr>
      <w:r>
        <w:t>предоставляемой организацией, участвующей в предоставлении</w:t>
      </w:r>
    </w:p>
    <w:p w14:paraId="16010000">
      <w:pPr>
        <w:pStyle w:val="Style_4"/>
        <w:ind w:firstLine="0" w:left="0"/>
        <w:jc w:val="center"/>
      </w:pPr>
      <w:r>
        <w:t>государственной услуги, и при получении результата</w:t>
      </w:r>
    </w:p>
    <w:p w14:paraId="17010000">
      <w:pPr>
        <w:pStyle w:val="Style_4"/>
        <w:ind w:firstLine="0" w:left="0"/>
        <w:jc w:val="center"/>
      </w:pPr>
      <w:r>
        <w:t>предоставления таких услуг</w:t>
      </w:r>
    </w:p>
    <w:p w14:paraId="18010000">
      <w:pPr>
        <w:pStyle w:val="Style_2"/>
        <w:ind w:firstLine="0" w:left="0"/>
        <w:jc w:val="both"/>
      </w:pPr>
    </w:p>
    <w:p w14:paraId="19010000">
      <w:pPr>
        <w:pStyle w:val="Style_2"/>
        <w:ind w:firstLine="540" w:left="0"/>
        <w:jc w:val="both"/>
      </w:pPr>
      <w:r>
        <w:t>32.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 должен составлять не более пятнадцати минут.</w:t>
      </w:r>
    </w:p>
    <w:p w14:paraId="1A010000">
      <w:pPr>
        <w:pStyle w:val="Style_2"/>
        <w:ind w:firstLine="0" w:left="0"/>
        <w:jc w:val="both"/>
      </w:pPr>
    </w:p>
    <w:p w14:paraId="1B010000">
      <w:pPr>
        <w:pStyle w:val="Style_4"/>
        <w:ind w:firstLine="0" w:left="0"/>
        <w:jc w:val="center"/>
        <w:outlineLvl w:val="2"/>
      </w:pPr>
      <w:r>
        <w:t>Срок и порядок регистрации запроса заявителя</w:t>
      </w:r>
    </w:p>
    <w:p w14:paraId="1C010000">
      <w:pPr>
        <w:pStyle w:val="Style_4"/>
        <w:ind w:firstLine="0" w:left="0"/>
        <w:jc w:val="center"/>
      </w:pPr>
      <w:r>
        <w:t>о предоставлении государственной услуги и услуги,</w:t>
      </w:r>
    </w:p>
    <w:p w14:paraId="1D010000">
      <w:pPr>
        <w:pStyle w:val="Style_4"/>
        <w:ind w:firstLine="0" w:left="0"/>
        <w:jc w:val="center"/>
      </w:pPr>
      <w:r>
        <w:t>предоставляемой организацией, участвующей в предоставлении</w:t>
      </w:r>
    </w:p>
    <w:p w14:paraId="1E010000">
      <w:pPr>
        <w:pStyle w:val="Style_4"/>
        <w:ind w:firstLine="0" w:left="0"/>
        <w:jc w:val="center"/>
      </w:pPr>
      <w:r>
        <w:t>государственной услуги, в том числе в электронной форме</w:t>
      </w:r>
    </w:p>
    <w:p w14:paraId="1F010000">
      <w:pPr>
        <w:pStyle w:val="Style_2"/>
        <w:ind w:firstLine="0" w:left="0"/>
        <w:jc w:val="both"/>
      </w:pPr>
    </w:p>
    <w:p w14:paraId="20010000">
      <w:pPr>
        <w:pStyle w:val="Style_2"/>
        <w:ind w:firstLine="540" w:left="0"/>
        <w:jc w:val="both"/>
      </w:pPr>
      <w:r>
        <w:t>33. Срок регистрации запроса заявителя о предоставлении государственной услуги должен составлять один рабочий день со дня его поступления в уполномоченный орган.</w:t>
      </w:r>
    </w:p>
    <w:p w14:paraId="21010000">
      <w:pPr>
        <w:pStyle w:val="Style_2"/>
        <w:spacing w:before="240"/>
        <w:ind w:firstLine="540" w:left="0"/>
        <w:jc w:val="both"/>
      </w:pPr>
      <w:r>
        <w:t>34. Запрос о предоставлении государственной услуги представляется заявителем в уполномоченный орган при непосредственном обращении, почтовым отправлением, в электронной форме через официальный сайт уполномоченного органа в сети Интернет или через Единый портал, а также с использованием многофункционального центра.</w:t>
      </w:r>
    </w:p>
    <w:p w14:paraId="22010000">
      <w:pPr>
        <w:pStyle w:val="Style_2"/>
        <w:spacing w:before="240"/>
        <w:ind w:firstLine="540" w:left="0"/>
        <w:jc w:val="both"/>
      </w:pPr>
      <w:r>
        <w:t>35. Запрос о предоставлении государственной услуги регистрируется в ведомственной системе электронного документооборота с присвоением запросу входящего номера и указанием даты его получения уполномоченным органом.</w:t>
      </w:r>
    </w:p>
    <w:p w14:paraId="23010000">
      <w:pPr>
        <w:pStyle w:val="Style_2"/>
        <w:ind w:firstLine="0" w:left="0"/>
        <w:jc w:val="both"/>
      </w:pPr>
    </w:p>
    <w:p w14:paraId="24010000">
      <w:pPr>
        <w:pStyle w:val="Style_4"/>
        <w:ind w:firstLine="0" w:left="0"/>
        <w:jc w:val="center"/>
        <w:outlineLvl w:val="2"/>
      </w:pPr>
      <w:r>
        <w:t>Требования к помещениям, в которых предоставляется</w:t>
      </w:r>
    </w:p>
    <w:p w14:paraId="25010000">
      <w:pPr>
        <w:pStyle w:val="Style_4"/>
        <w:ind w:firstLine="0" w:left="0"/>
        <w:jc w:val="center"/>
      </w:pPr>
      <w:r>
        <w:t>государственная услуга, к залу ожидания, местам</w:t>
      </w:r>
    </w:p>
    <w:p w14:paraId="26010000">
      <w:pPr>
        <w:pStyle w:val="Style_4"/>
        <w:ind w:firstLine="0" w:left="0"/>
        <w:jc w:val="center"/>
      </w:pPr>
      <w:r>
        <w:t>для заполнения запросов о предоставлении государственной</w:t>
      </w:r>
    </w:p>
    <w:p w14:paraId="27010000">
      <w:pPr>
        <w:pStyle w:val="Style_4"/>
        <w:ind w:firstLine="0" w:left="0"/>
        <w:jc w:val="center"/>
      </w:pPr>
      <w:r>
        <w:t>услуги, информационным стендам с образцами их заполнения</w:t>
      </w:r>
    </w:p>
    <w:p w14:paraId="28010000">
      <w:pPr>
        <w:pStyle w:val="Style_4"/>
        <w:ind w:firstLine="0" w:left="0"/>
        <w:jc w:val="center"/>
      </w:pPr>
      <w:r>
        <w:t>и перечнем документов, необходимых для предоставления</w:t>
      </w:r>
    </w:p>
    <w:p w14:paraId="29010000">
      <w:pPr>
        <w:pStyle w:val="Style_4"/>
        <w:ind w:firstLine="0" w:left="0"/>
        <w:jc w:val="center"/>
      </w:pPr>
      <w:r>
        <w:t>каждой государственной услуги, размещению и оформлению</w:t>
      </w:r>
    </w:p>
    <w:p w14:paraId="2A010000">
      <w:pPr>
        <w:pStyle w:val="Style_4"/>
        <w:ind w:firstLine="0" w:left="0"/>
        <w:jc w:val="center"/>
      </w:pPr>
      <w:r>
        <w:t>визуальной, текстовой и мультимедийной информации о порядке</w:t>
      </w:r>
    </w:p>
    <w:p w14:paraId="2B010000">
      <w:pPr>
        <w:pStyle w:val="Style_4"/>
        <w:ind w:firstLine="0" w:left="0"/>
        <w:jc w:val="center"/>
      </w:pPr>
      <w:r>
        <w:t>предоставления такой услуги, в том числе к обеспечению</w:t>
      </w:r>
    </w:p>
    <w:p w14:paraId="2C010000">
      <w:pPr>
        <w:pStyle w:val="Style_4"/>
        <w:ind w:firstLine="0" w:left="0"/>
        <w:jc w:val="center"/>
      </w:pPr>
      <w:r>
        <w:t>доступности для инвалидов указанных объектов в соответствии</w:t>
      </w:r>
    </w:p>
    <w:p w14:paraId="2D010000">
      <w:pPr>
        <w:pStyle w:val="Style_4"/>
        <w:ind w:firstLine="0" w:left="0"/>
        <w:jc w:val="center"/>
      </w:pPr>
      <w:r>
        <w:t>с законодательством Российской Федерации</w:t>
      </w:r>
    </w:p>
    <w:p w14:paraId="2E010000">
      <w:pPr>
        <w:pStyle w:val="Style_4"/>
        <w:ind w:firstLine="0" w:left="0"/>
        <w:jc w:val="center"/>
      </w:pPr>
      <w:r>
        <w:t>о социальной защите инвалидов</w:t>
      </w:r>
    </w:p>
    <w:p w14:paraId="2F010000">
      <w:pPr>
        <w:pStyle w:val="Style_2"/>
        <w:ind w:firstLine="0" w:left="0"/>
        <w:jc w:val="both"/>
      </w:pPr>
    </w:p>
    <w:p w14:paraId="30010000">
      <w:pPr>
        <w:pStyle w:val="Style_2"/>
        <w:ind w:firstLine="540" w:left="0"/>
        <w:jc w:val="both"/>
      </w:pPr>
      <w:r>
        <w:t>36. Помещения, в которых предоставляется государственная услуга, должны соответствовать следующим требованиям:</w:t>
      </w:r>
    </w:p>
    <w:p w14:paraId="31010000">
      <w:pPr>
        <w:pStyle w:val="Style_2"/>
        <w:spacing w:before="240"/>
        <w:ind w:firstLine="540" w:left="0"/>
        <w:jc w:val="both"/>
      </w:pPr>
      <w:r>
        <w:t>а) прием заявителей осуществляется в специально выделенных для этих целей помещениях;</w:t>
      </w:r>
    </w:p>
    <w:p w14:paraId="32010000">
      <w:pPr>
        <w:pStyle w:val="Style_2"/>
        <w:spacing w:before="240"/>
        <w:ind w:firstLine="540" w:left="0"/>
        <w:jc w:val="both"/>
      </w:pPr>
      <w:r>
        <w:t>б) помещения, предназначенные для ознакомления заявителей с информационными материалами, оборудуются информационными стендами;</w:t>
      </w:r>
    </w:p>
    <w:p w14:paraId="33010000">
      <w:pPr>
        <w:pStyle w:val="Style_2"/>
        <w:spacing w:before="240"/>
        <w:ind w:firstLine="540" w:left="0"/>
        <w:jc w:val="both"/>
      </w:pPr>
      <w:r>
        <w:t>в) места ожидания в очереди на предоставление или получение документов, а также места для заполнения документов оборудуются стульями, столами (стойками) и обеспечиваются образцами заполнения документов, канцелярскими принадлежностями;</w:t>
      </w:r>
    </w:p>
    <w:p w14:paraId="34010000">
      <w:pPr>
        <w:pStyle w:val="Style_2"/>
        <w:spacing w:before="240"/>
        <w:ind w:firstLine="540" w:left="0"/>
        <w:jc w:val="both"/>
      </w:pPr>
      <w:r>
        <w:t>г) помещения для приема заявителей должны быть оборудованы табличками с указанием номера кабинета, фамилии, имени, отчества (при наличии) должностного лица уполномоченного органа, осуществляющего предоставление государственной услуги.</w:t>
      </w:r>
    </w:p>
    <w:p w14:paraId="35010000">
      <w:pPr>
        <w:pStyle w:val="Style_2"/>
        <w:spacing w:before="240"/>
        <w:ind w:firstLine="540" w:left="0"/>
        <w:jc w:val="both"/>
      </w:pPr>
      <w:r>
        <w:t>37. Обслуживание лиц с ограниченными возможностями здоровья осуществляется в специально выделенном для этих целей помещении, расположенном на нижнем этаже здания, оборудованном пандусами, специальными ограждениями 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w:t>
      </w:r>
    </w:p>
    <w:p w14:paraId="36010000">
      <w:pPr>
        <w:pStyle w:val="Style_2"/>
        <w:spacing w:before="240"/>
        <w:ind w:firstLine="540" w:left="0"/>
        <w:jc w:val="both"/>
      </w:pPr>
      <w:r>
        <w:t>38. Для лиц с ограниченными возможностями здоровья должны обеспечиваться:</w:t>
      </w:r>
    </w:p>
    <w:p w14:paraId="37010000">
      <w:pPr>
        <w:pStyle w:val="Style_2"/>
        <w:spacing w:before="240"/>
        <w:ind w:firstLine="540" w:left="0"/>
        <w:jc w:val="both"/>
      </w:pPr>
      <w:r>
        <w:t>беспрепятственный доступ к зданию, в котором предоставляется государственная услуга, и беспрепятственное использование транспорта, средств связи и информации;</w:t>
      </w:r>
    </w:p>
    <w:p w14:paraId="38010000">
      <w:pPr>
        <w:pStyle w:val="Style_2"/>
        <w:spacing w:before="240"/>
        <w:ind w:firstLine="540" w:left="0"/>
        <w:jc w:val="both"/>
      </w:pPr>
      <w:r>
        <w:t>возможность самостоятельного передвижения по территории, на которой расположены здания, в которых предоставляется государственная услуга, а также входа и выхода из них, посадки в транспортное средство и высадки из него, в том числе с использованием кресла-коляски;</w:t>
      </w:r>
    </w:p>
    <w:p w14:paraId="39010000">
      <w:pPr>
        <w:pStyle w:val="Style_2"/>
        <w:spacing w:before="240"/>
        <w:ind w:firstLine="540" w:left="0"/>
        <w:jc w:val="both"/>
      </w:pPr>
      <w:r>
        <w:t>сопровождение инвалидов, имеющих стойкие расстройства функций зрения и самостоятельного передвижения, и оказание им помощи в здании, где предоставляется государственная услуга;</w:t>
      </w:r>
    </w:p>
    <w:p w14:paraId="3A010000">
      <w:pPr>
        <w:pStyle w:val="Style_2"/>
        <w:spacing w:before="240"/>
        <w:ind w:firstLine="540" w:left="0"/>
        <w:jc w:val="both"/>
      </w:pPr>
      <w:r>
        <w:t>надлежащее размещение оборудования и носителей информации, необходимых для обеспечения беспрепятственного доступа инвалидов к зданиям, в которых предоставляется государственная услуга, с учетом ограничений их жизнедеятельности;</w:t>
      </w:r>
    </w:p>
    <w:p w14:paraId="3B010000">
      <w:pPr>
        <w:pStyle w:val="Style_2"/>
        <w:spacing w:before="240"/>
        <w:ind w:firstLine="540" w:left="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C010000">
      <w:pPr>
        <w:pStyle w:val="Style_2"/>
        <w:spacing w:before="240"/>
        <w:ind w:firstLine="540" w:left="0"/>
        <w:jc w:val="both"/>
      </w:pPr>
      <w:r>
        <w:t>допуск сурдопереводчика и тифлосурдопереводчика;</w:t>
      </w:r>
    </w:p>
    <w:p w14:paraId="3D010000">
      <w:pPr>
        <w:pStyle w:val="Style_2"/>
        <w:spacing w:before="240"/>
        <w:ind w:firstLine="540" w:left="0"/>
        <w:jc w:val="both"/>
      </w:pPr>
      <w:r>
        <w:t xml:space="preserve">допуск собаки-проводника в здания, где предоставляется государственная услуга, при наличии документа, подтверждающего ее специальное обучение и выдаваемого по </w:t>
      </w:r>
      <w:r>
        <w:rPr>
          <w:color w:val="0000FF"/>
        </w:rPr>
        <w:fldChar w:fldCharType="begin"/>
      </w:r>
      <w:r>
        <w:rPr>
          <w:color w:val="0000FF"/>
        </w:rPr>
        <w:instrText>HYPERLINK "https://login.consultant.ru/link/?req=doc&amp;base=LAW&amp;n=183496&amp;date=29.07.2024&amp;dst=100012&amp;field=134"</w:instrText>
      </w:r>
      <w:r>
        <w:rPr>
          <w:color w:val="0000FF"/>
        </w:rPr>
        <w:fldChar w:fldCharType="separate"/>
      </w:r>
      <w:r>
        <w:rPr>
          <w:color w:val="0000FF"/>
        </w:rPr>
        <w:t>форме</w:t>
      </w:r>
      <w:r>
        <w:rPr>
          <w:color w:val="0000FF"/>
        </w:rPr>
        <w:fldChar w:fldCharType="end"/>
      </w:r>
      <w:r>
        <w:t xml:space="preserve"> и в </w:t>
      </w:r>
      <w:r>
        <w:rPr>
          <w:color w:val="0000FF"/>
        </w:rPr>
        <w:fldChar w:fldCharType="begin"/>
      </w:r>
      <w:r>
        <w:rPr>
          <w:color w:val="0000FF"/>
        </w:rPr>
        <w:instrText>HYPERLINK "https://login.consultant.ru/link/?req=doc&amp;base=LAW&amp;n=183496&amp;date=29.07.2024&amp;dst=100038&amp;field=134"</w:instrText>
      </w:r>
      <w:r>
        <w:rPr>
          <w:color w:val="0000FF"/>
        </w:rPr>
        <w:fldChar w:fldCharType="separate"/>
      </w:r>
      <w:r>
        <w:rPr>
          <w:color w:val="0000FF"/>
        </w:rPr>
        <w:t>порядке</w:t>
      </w:r>
      <w:r>
        <w:rPr>
          <w:color w:val="0000FF"/>
        </w:rPr>
        <w:fldChar w:fldCharType="end"/>
      </w:r>
      <w:r>
        <w:t>, которые установлены приказом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 (зарегистрирован Министерством юстиции Российской Федерации 21 июля 2015 г., регистрационный N 38115);</w:t>
      </w:r>
    </w:p>
    <w:p w14:paraId="3E010000">
      <w:pPr>
        <w:pStyle w:val="Style_2"/>
        <w:spacing w:before="240"/>
        <w:ind w:firstLine="540" w:left="0"/>
        <w:jc w:val="both"/>
      </w:pPr>
      <w:r>
        <w:t>оказание инвалидам помощи в преодолении барьеров, мешающих получению ими государственной услуги, наравне с другими лицами.</w:t>
      </w:r>
    </w:p>
    <w:p w14:paraId="3F010000">
      <w:pPr>
        <w:pStyle w:val="Style_2"/>
        <w:spacing w:before="240"/>
        <w:ind w:firstLine="540" w:left="0"/>
        <w:jc w:val="both"/>
      </w:pPr>
      <w:r>
        <w:t>39. Помещения, предназначенные для ожидания в очереди приема или выдачи документов, обслуживания лиц с ограниченными возможностями здоровья, предоставления справок и консультаций, должны соответствовать требованиям комфортности условий пребывания в них заявителей и иметь вывески, указывающие на их назначение.</w:t>
      </w:r>
    </w:p>
    <w:p w14:paraId="40010000">
      <w:pPr>
        <w:pStyle w:val="Style_2"/>
        <w:spacing w:before="240"/>
        <w:ind w:firstLine="540" w:left="0"/>
        <w:jc w:val="both"/>
      </w:pPr>
      <w:r>
        <w:t>40. Визуальная, текстовая и мультимедийная информация о порядке предоставления государственной услуги размещается на информационных стендах или информационных терминалах в помещениях для ожидания и приема граждан, а также на Едином портале и официальном сайте уполномоченного органа в сети Интернет.</w:t>
      </w:r>
    </w:p>
    <w:p w14:paraId="41010000">
      <w:pPr>
        <w:pStyle w:val="Style_2"/>
        <w:spacing w:before="240"/>
        <w:ind w:firstLine="540" w:left="0"/>
        <w:jc w:val="both"/>
      </w:pPr>
      <w:r>
        <w:t>41. 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w:t>
      </w:r>
    </w:p>
    <w:p w14:paraId="42010000">
      <w:pPr>
        <w:pStyle w:val="Style_2"/>
        <w:spacing w:before="240"/>
        <w:ind w:firstLine="540" w:left="0"/>
        <w:jc w:val="both"/>
      </w:pPr>
      <w:r>
        <w:t>42. В случае невозможности полностью приспособить помещение с учетом потребности инвалида ему обеспечивается доступ к месту предоставления государственной услуги либо, когда это возможно, ее предоставление по месту жительства инвалида или в дистанционном режиме.</w:t>
      </w:r>
    </w:p>
    <w:p w14:paraId="43010000">
      <w:pPr>
        <w:pStyle w:val="Style_2"/>
        <w:ind w:firstLine="0" w:left="0"/>
        <w:jc w:val="both"/>
      </w:pPr>
    </w:p>
    <w:p w14:paraId="44010000">
      <w:pPr>
        <w:pStyle w:val="Style_4"/>
        <w:ind w:firstLine="0" w:left="0"/>
        <w:jc w:val="center"/>
        <w:outlineLvl w:val="2"/>
      </w:pPr>
      <w:r>
        <w:t>Показатели доступности и качества государственной</w:t>
      </w:r>
    </w:p>
    <w:p w14:paraId="45010000">
      <w:pPr>
        <w:pStyle w:val="Style_4"/>
        <w:ind w:firstLine="0" w:left="0"/>
        <w:jc w:val="center"/>
      </w:pPr>
      <w:r>
        <w:t>услуги, в том числе количество взаимодействий заявителя</w:t>
      </w:r>
    </w:p>
    <w:p w14:paraId="46010000">
      <w:pPr>
        <w:pStyle w:val="Style_4"/>
        <w:ind w:firstLine="0" w:left="0"/>
        <w:jc w:val="center"/>
      </w:pPr>
      <w:r>
        <w:t>с должностными лицами при предоставлении государственной</w:t>
      </w:r>
    </w:p>
    <w:p w14:paraId="47010000">
      <w:pPr>
        <w:pStyle w:val="Style_4"/>
        <w:ind w:firstLine="0" w:left="0"/>
        <w:jc w:val="center"/>
      </w:pPr>
      <w:r>
        <w:t>услуги и их продолжительность, возможность получения</w:t>
      </w:r>
    </w:p>
    <w:p w14:paraId="48010000">
      <w:pPr>
        <w:pStyle w:val="Style_4"/>
        <w:ind w:firstLine="0" w:left="0"/>
        <w:jc w:val="center"/>
      </w:pPr>
      <w:r>
        <w:t>информации о ходе предоставления государственной услуги,</w:t>
      </w:r>
    </w:p>
    <w:p w14:paraId="49010000">
      <w:pPr>
        <w:pStyle w:val="Style_4"/>
        <w:ind w:firstLine="0" w:left="0"/>
        <w:jc w:val="center"/>
      </w:pPr>
      <w:r>
        <w:t>в том числе с использованием информационно-коммуникационных</w:t>
      </w:r>
    </w:p>
    <w:p w14:paraId="4A010000">
      <w:pPr>
        <w:pStyle w:val="Style_4"/>
        <w:ind w:firstLine="0" w:left="0"/>
        <w:jc w:val="center"/>
      </w:pPr>
      <w:r>
        <w:t>технологий, возможность либо невозможность получения</w:t>
      </w:r>
    </w:p>
    <w:p w14:paraId="4B010000">
      <w:pPr>
        <w:pStyle w:val="Style_4"/>
        <w:ind w:firstLine="0" w:left="0"/>
        <w:jc w:val="center"/>
      </w:pPr>
      <w:r>
        <w:t>государственной услуги в многофункциональном центре</w:t>
      </w:r>
    </w:p>
    <w:p w14:paraId="4C010000">
      <w:pPr>
        <w:pStyle w:val="Style_4"/>
        <w:ind w:firstLine="0" w:left="0"/>
        <w:jc w:val="center"/>
      </w:pPr>
      <w:r>
        <w:t>предоставления государственных и муниципальных услуг</w:t>
      </w:r>
    </w:p>
    <w:p w14:paraId="4D010000">
      <w:pPr>
        <w:pStyle w:val="Style_4"/>
        <w:ind w:firstLine="0" w:left="0"/>
        <w:jc w:val="center"/>
      </w:pPr>
      <w:r>
        <w:t>(в том числе в полном объеме), в любом территориальном</w:t>
      </w:r>
    </w:p>
    <w:p w14:paraId="4E010000">
      <w:pPr>
        <w:pStyle w:val="Style_4"/>
        <w:ind w:firstLine="0" w:left="0"/>
        <w:jc w:val="center"/>
      </w:pPr>
      <w:r>
        <w:t>подразделении органа, предоставляющего государственную</w:t>
      </w:r>
    </w:p>
    <w:p w14:paraId="4F010000">
      <w:pPr>
        <w:pStyle w:val="Style_4"/>
        <w:ind w:firstLine="0" w:left="0"/>
        <w:jc w:val="center"/>
      </w:pPr>
      <w:r>
        <w:t>услугу, по выбору заявителя (экстерриториальный принцип),</w:t>
      </w:r>
    </w:p>
    <w:p w14:paraId="50010000">
      <w:pPr>
        <w:pStyle w:val="Style_4"/>
        <w:ind w:firstLine="0" w:left="0"/>
        <w:jc w:val="center"/>
      </w:pPr>
      <w:r>
        <w:t>посредством запроса о предоставлении нескольких</w:t>
      </w:r>
    </w:p>
    <w:p w14:paraId="51010000">
      <w:pPr>
        <w:pStyle w:val="Style_4"/>
        <w:ind w:firstLine="0" w:left="0"/>
        <w:jc w:val="center"/>
      </w:pPr>
      <w:r>
        <w:t>государственных и (или) муниципальных услуг</w:t>
      </w:r>
    </w:p>
    <w:p w14:paraId="52010000">
      <w:pPr>
        <w:pStyle w:val="Style_4"/>
        <w:ind w:firstLine="0" w:left="0"/>
        <w:jc w:val="center"/>
      </w:pPr>
      <w:r>
        <w:t>в многофункциональных центрах предоставления</w:t>
      </w:r>
    </w:p>
    <w:p w14:paraId="53010000">
      <w:pPr>
        <w:pStyle w:val="Style_4"/>
        <w:ind w:firstLine="0" w:left="0"/>
        <w:jc w:val="center"/>
      </w:pPr>
      <w:r>
        <w:t>государственных и муниципальных услуг, предусмотренного</w:t>
      </w:r>
    </w:p>
    <w:p w14:paraId="54010000">
      <w:pPr>
        <w:pStyle w:val="Style_4"/>
        <w:ind w:firstLine="0" w:left="0"/>
        <w:jc w:val="center"/>
      </w:pPr>
      <w:r>
        <w:t>статьей 15.1 Федерального закона N 210-ФЗ</w:t>
      </w:r>
    </w:p>
    <w:p w14:paraId="55010000">
      <w:pPr>
        <w:pStyle w:val="Style_2"/>
        <w:ind w:firstLine="0" w:left="0"/>
        <w:jc w:val="both"/>
      </w:pPr>
    </w:p>
    <w:p w14:paraId="56010000">
      <w:pPr>
        <w:pStyle w:val="Style_2"/>
        <w:ind w:firstLine="540" w:left="0"/>
        <w:jc w:val="both"/>
      </w:pPr>
      <w:r>
        <w:t>43. Показателями доступности предоставления государственной услуги являются:</w:t>
      </w:r>
    </w:p>
    <w:p w14:paraId="57010000">
      <w:pPr>
        <w:pStyle w:val="Style_2"/>
        <w:spacing w:before="240"/>
        <w:ind w:firstLine="540" w:left="0"/>
        <w:jc w:val="both"/>
      </w:pPr>
      <w:r>
        <w:t>полнота, актуальность и достоверность информации о порядке предоставления государственной услуги, в том числе в электронной форме;</w:t>
      </w:r>
    </w:p>
    <w:p w14:paraId="58010000">
      <w:pPr>
        <w:pStyle w:val="Style_2"/>
        <w:spacing w:before="240"/>
        <w:ind w:firstLine="540" w:left="0"/>
        <w:jc w:val="both"/>
      </w:pPr>
      <w:r>
        <w:t>наглядность форм размещаемой информации о порядке предоставления государственной услуги;</w:t>
      </w:r>
    </w:p>
    <w:p w14:paraId="59010000">
      <w:pPr>
        <w:pStyle w:val="Style_2"/>
        <w:spacing w:before="240"/>
        <w:ind w:firstLine="540" w:left="0"/>
        <w:jc w:val="both"/>
      </w:pPr>
      <w: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14:paraId="5A010000">
      <w:pPr>
        <w:pStyle w:val="Style_2"/>
        <w:spacing w:before="240"/>
        <w:ind w:firstLine="540" w:left="0"/>
        <w:jc w:val="both"/>
      </w:pPr>
      <w:r>
        <w:t>количество взаимодействий заявителя с должностными лицами при предоставлении государственной услуги и их продолжительность;</w:t>
      </w:r>
    </w:p>
    <w:p w14:paraId="5B010000">
      <w:pPr>
        <w:pStyle w:val="Style_2"/>
        <w:spacing w:before="240"/>
        <w:ind w:firstLine="540" w:left="0"/>
        <w:jc w:val="both"/>
      </w:pPr>
      <w:r>
        <w:t>представление возможности получения информации о ходе предоставления государственной услуги, в том числе с использованием информационно-телекоммуникационных технологий.</w:t>
      </w:r>
    </w:p>
    <w:p w14:paraId="5C010000">
      <w:pPr>
        <w:pStyle w:val="Style_2"/>
        <w:spacing w:before="240"/>
        <w:ind w:firstLine="540" w:left="0"/>
        <w:jc w:val="both"/>
      </w:pPr>
      <w:r>
        <w:t>44. Качество предоставления государственной услуги характеризуется:</w:t>
      </w:r>
    </w:p>
    <w:p w14:paraId="5D010000">
      <w:pPr>
        <w:pStyle w:val="Style_2"/>
        <w:spacing w:before="240"/>
        <w:ind w:firstLine="540" w:left="0"/>
        <w:jc w:val="both"/>
      </w:pPr>
      <w:r>
        <w:t>отсутствием очередей при приеме заявления и документов, необходимых для предоставления государственной услуги;</w:t>
      </w:r>
    </w:p>
    <w:p w14:paraId="5E010000">
      <w:pPr>
        <w:pStyle w:val="Style_2"/>
        <w:spacing w:before="240"/>
        <w:ind w:firstLine="540" w:left="0"/>
        <w:jc w:val="both"/>
      </w:pPr>
      <w:r>
        <w:t>отсутствием обоснованных жалоб на действия (бездействие) должностных лиц уполномоченного органа, осуществляющих предоставление государственной услуги, на некорректное, невнимательное отношение должностных лиц уполномоченного органа, осуществляющих предоставление государственной услуги, к заявителям;</w:t>
      </w:r>
    </w:p>
    <w:p w14:paraId="5F010000">
      <w:pPr>
        <w:pStyle w:val="Style_2"/>
        <w:spacing w:before="240"/>
        <w:ind w:firstLine="540" w:left="0"/>
        <w:jc w:val="both"/>
      </w:pPr>
      <w:r>
        <w:t>достоверностью, предоставляемой заявителям информации о сроках, порядке предоставления государственной услуги, документах, необходимых для ее предоставления;</w:t>
      </w:r>
    </w:p>
    <w:p w14:paraId="60010000">
      <w:pPr>
        <w:pStyle w:val="Style_2"/>
        <w:spacing w:before="240"/>
        <w:ind w:firstLine="540" w:left="0"/>
        <w:jc w:val="both"/>
      </w:pPr>
      <w:r>
        <w:t>отсутствием нарушений сроков в процессе предоставления государственной услуги.</w:t>
      </w:r>
    </w:p>
    <w:p w14:paraId="61010000">
      <w:pPr>
        <w:pStyle w:val="Style_2"/>
        <w:spacing w:before="240"/>
        <w:ind w:firstLine="540" w:left="0"/>
        <w:jc w:val="both"/>
      </w:pPr>
      <w:r>
        <w:t>45. Взаимодействие заявителя с должностными лицами уполномоченного органа, осуществляющими предоставление государственной услуги, осуществляется при личном приеме граждан в соответствии с графиком приема граждан уполномоченного органа.</w:t>
      </w:r>
    </w:p>
    <w:p w14:paraId="62010000">
      <w:pPr>
        <w:pStyle w:val="Style_2"/>
        <w:spacing w:before="240"/>
        <w:ind w:firstLine="540" w:left="0"/>
        <w:jc w:val="both"/>
      </w:pPr>
      <w:r>
        <w:t>46. Взаимодействие заявителя с должностными лицами уполномоченного органа, осуществляющими предоставление государственной услуги, осуществляется при личном обращении заявителя для подачи документов, необходимых для предоставления государственной услуги, а также при получении документов.</w:t>
      </w:r>
    </w:p>
    <w:p w14:paraId="63010000">
      <w:pPr>
        <w:pStyle w:val="Style_2"/>
        <w:spacing w:before="240"/>
        <w:ind w:firstLine="540" w:left="0"/>
        <w:jc w:val="both"/>
      </w:pPr>
      <w:r>
        <w:t>47. Продолжительность взаимодействия заявителя с должностными лицами уполномоченного органа, осуществляющими предоставление государственной услуги, при ее предоставлении не должна превышать двадцати минут по каждому из указанных видов взаимодействия.</w:t>
      </w:r>
    </w:p>
    <w:p w14:paraId="64010000">
      <w:pPr>
        <w:pStyle w:val="Style_2"/>
        <w:spacing w:before="240"/>
        <w:ind w:firstLine="540" w:left="0"/>
        <w:jc w:val="both"/>
      </w:pPr>
      <w:r>
        <w:t>48. С использованием Единого портала заявителю обеспечивается:</w:t>
      </w:r>
    </w:p>
    <w:p w14:paraId="65010000">
      <w:pPr>
        <w:pStyle w:val="Style_2"/>
        <w:spacing w:before="240"/>
        <w:ind w:firstLine="540" w:left="0"/>
        <w:jc w:val="both"/>
      </w:pPr>
      <w:r>
        <w:t>получение информации о порядке и сроках предоставления государственной услуги;</w:t>
      </w:r>
    </w:p>
    <w:p w14:paraId="66010000">
      <w:pPr>
        <w:pStyle w:val="Style_2"/>
        <w:spacing w:before="240"/>
        <w:ind w:firstLine="540" w:left="0"/>
        <w:jc w:val="both"/>
      </w:pPr>
      <w:r>
        <w:t>запись на прием в уполномоченный орган, многофункциональный центр для подачи запроса о предоставлении государственной услуги;</w:t>
      </w:r>
    </w:p>
    <w:p w14:paraId="67010000">
      <w:pPr>
        <w:pStyle w:val="Style_2"/>
        <w:spacing w:before="240"/>
        <w:ind w:firstLine="540" w:left="0"/>
        <w:jc w:val="both"/>
      </w:pPr>
      <w:r>
        <w:t>формирование запроса о предоставлении государственной услуги;</w:t>
      </w:r>
    </w:p>
    <w:p w14:paraId="68010000">
      <w:pPr>
        <w:pStyle w:val="Style_2"/>
        <w:spacing w:before="240"/>
        <w:ind w:firstLine="540" w:left="0"/>
        <w:jc w:val="both"/>
      </w:pPr>
      <w:r>
        <w:t>прием и регистрация запроса и иных документов, необходимых для предоставления государственной услуги;</w:t>
      </w:r>
    </w:p>
    <w:p w14:paraId="69010000">
      <w:pPr>
        <w:pStyle w:val="Style_2"/>
        <w:spacing w:before="240"/>
        <w:ind w:firstLine="540" w:left="0"/>
        <w:jc w:val="both"/>
      </w:pPr>
      <w:r>
        <w:t>оплата государственной пошлины за предоставление государственных услуг и уплата иных платежей, взимаемых в соответствии с законодательством Российской Федерации;</w:t>
      </w:r>
    </w:p>
    <w:p w14:paraId="6A010000">
      <w:pPr>
        <w:pStyle w:val="Style_2"/>
        <w:spacing w:before="240"/>
        <w:ind w:firstLine="540" w:left="0"/>
        <w:jc w:val="both"/>
      </w:pPr>
      <w:r>
        <w:t>получение сведений о ходе предоставления государственной услуги;</w:t>
      </w:r>
    </w:p>
    <w:p w14:paraId="6B010000">
      <w:pPr>
        <w:pStyle w:val="Style_2"/>
        <w:spacing w:before="240"/>
        <w:ind w:firstLine="540" w:left="0"/>
        <w:jc w:val="both"/>
      </w:pPr>
      <w:r>
        <w:t>подача жалобы на решения и (или) действия (бездействие) уполномоченного органа, его территориальных органов и (или) их должностных лиц.</w:t>
      </w:r>
    </w:p>
    <w:p w14:paraId="6C010000">
      <w:pPr>
        <w:pStyle w:val="Style_2"/>
        <w:spacing w:before="240"/>
        <w:ind w:firstLine="540" w:left="0"/>
        <w:jc w:val="both"/>
      </w:pPr>
      <w:r>
        <w:t xml:space="preserve">49. В соответствии с </w:t>
      </w:r>
      <w:r>
        <w:rPr>
          <w:color w:val="0000FF"/>
        </w:rPr>
        <w:fldChar w:fldCharType="begin"/>
      </w:r>
      <w:r>
        <w:rPr>
          <w:color w:val="0000FF"/>
        </w:rPr>
        <w:instrText>HYPERLINK "https://login.consultant.ru/link/?req=doc&amp;base=LAW&amp;n=480453&amp;date=29.07.2024&amp;dst=161&amp;field=134"</w:instrText>
      </w:r>
      <w:r>
        <w:rPr>
          <w:color w:val="0000FF"/>
        </w:rPr>
        <w:fldChar w:fldCharType="separate"/>
      </w:r>
      <w:r>
        <w:rPr>
          <w:color w:val="0000FF"/>
        </w:rPr>
        <w:t>пунктом 1 части 6 статьи 15</w:t>
      </w:r>
      <w:r>
        <w:rPr>
          <w:color w:val="0000FF"/>
        </w:rPr>
        <w:fldChar w:fldCharType="end"/>
      </w:r>
      <w:r>
        <w:t xml:space="preserve"> Федерального закона N 210-ФЗ описание административных процедур (действий), выполняемых многофункциональным центром при предоставлении государственной услуги в полном объеме и при предоставлении государственной услуги посредством комплексного запроса не приводится, в связи с отсутствием государственной услуги в перечнях государственных услуг, утвержденных </w:t>
      </w:r>
      <w:r>
        <w:rPr>
          <w:color w:val="0000FF"/>
        </w:rPr>
        <w:fldChar w:fldCharType="begin"/>
      </w:r>
      <w:r>
        <w:rPr>
          <w:color w:val="0000FF"/>
        </w:rPr>
        <w:instrText>HYPERLINK "https://login.consultant.ru/link/?req=doc&amp;base=LAW&amp;n=475220&amp;date=29.07.2024"</w:instrText>
      </w:r>
      <w:r>
        <w:rPr>
          <w:color w:val="0000FF"/>
        </w:rPr>
        <w:fldChar w:fldCharType="separate"/>
      </w:r>
      <w:r>
        <w:rPr>
          <w:color w:val="0000FF"/>
        </w:rPr>
        <w:t>постановлением</w:t>
      </w:r>
      <w:r>
        <w:rPr>
          <w:color w:val="0000FF"/>
        </w:rPr>
        <w:fldChar w:fldCharType="end"/>
      </w:r>
      <w:r>
        <w:t xml:space="preserve"> Правительства Российской Федерации от 27 сентября 2011 г. N 797 (Собрание законодательства Российской Федерации, 2011, N 40, ст. 5559, 2020, N 50, ст. 8238).</w:t>
      </w:r>
    </w:p>
    <w:p w14:paraId="6D010000">
      <w:pPr>
        <w:pStyle w:val="Style_2"/>
        <w:spacing w:before="240"/>
        <w:ind w:firstLine="540" w:left="0"/>
        <w:jc w:val="both"/>
      </w:pPr>
      <w:r>
        <w:t xml:space="preserve">50. Предоставление государственной услуги по экстерриториальному принципу не осуществляется, в связи с территориальным ограничением полномочий органов исполнительной власти субъекта Российской Федерации, предусмотренных </w:t>
      </w:r>
      <w:r>
        <w:rPr>
          <w:color w:val="0000FF"/>
        </w:rPr>
        <w:fldChar w:fldCharType="begin"/>
      </w:r>
      <w:r>
        <w:rPr>
          <w:color w:val="0000FF"/>
        </w:rPr>
        <w:instrText>HYPERLINK "https://login.consultant.ru/link/?req=doc&amp;base=LAW&amp;n=449638&amp;date=29.07.2024&amp;dst=100335&amp;field=134"</w:instrText>
      </w:r>
      <w:r>
        <w:rPr>
          <w:color w:val="0000FF"/>
        </w:rPr>
        <w:fldChar w:fldCharType="separate"/>
      </w:r>
      <w:r>
        <w:rPr>
          <w:color w:val="0000FF"/>
        </w:rPr>
        <w:t>статьей 33</w:t>
      </w:r>
      <w:r>
        <w:rPr>
          <w:color w:val="0000FF"/>
        </w:rPr>
        <w:fldChar w:fldCharType="end"/>
      </w:r>
      <w:r>
        <w:t xml:space="preserve"> Федерального закона N 209-ФЗ.</w:t>
      </w:r>
    </w:p>
    <w:p w14:paraId="6E010000">
      <w:pPr>
        <w:pStyle w:val="Style_2"/>
        <w:ind w:firstLine="0" w:left="0"/>
        <w:jc w:val="both"/>
      </w:pPr>
    </w:p>
    <w:p w14:paraId="6F010000">
      <w:pPr>
        <w:pStyle w:val="Style_4"/>
        <w:ind w:firstLine="0" w:left="0"/>
        <w:jc w:val="center"/>
        <w:outlineLvl w:val="2"/>
      </w:pPr>
      <w:r>
        <w:t>Иные требования, в том числе учитывающие</w:t>
      </w:r>
    </w:p>
    <w:p w14:paraId="70010000">
      <w:pPr>
        <w:pStyle w:val="Style_4"/>
        <w:ind w:firstLine="0" w:left="0"/>
        <w:jc w:val="center"/>
      </w:pPr>
      <w:r>
        <w:t>особенности предоставления государственной</w:t>
      </w:r>
    </w:p>
    <w:p w14:paraId="71010000">
      <w:pPr>
        <w:pStyle w:val="Style_4"/>
        <w:ind w:firstLine="0" w:left="0"/>
        <w:jc w:val="center"/>
      </w:pPr>
      <w:r>
        <w:t>услуги по экстерриториальному принципу (в случае,</w:t>
      </w:r>
    </w:p>
    <w:p w14:paraId="72010000">
      <w:pPr>
        <w:pStyle w:val="Style_4"/>
        <w:ind w:firstLine="0" w:left="0"/>
        <w:jc w:val="center"/>
      </w:pPr>
      <w:r>
        <w:t>если государственная услуга предоставляется</w:t>
      </w:r>
    </w:p>
    <w:p w14:paraId="73010000">
      <w:pPr>
        <w:pStyle w:val="Style_4"/>
        <w:ind w:firstLine="0" w:left="0"/>
        <w:jc w:val="center"/>
      </w:pPr>
      <w:r>
        <w:t>по экстерриториальному принципу) и особенности</w:t>
      </w:r>
    </w:p>
    <w:p w14:paraId="74010000">
      <w:pPr>
        <w:pStyle w:val="Style_4"/>
        <w:ind w:firstLine="0" w:left="0"/>
        <w:jc w:val="center"/>
      </w:pPr>
      <w:r>
        <w:t>предоставления государственной услуги</w:t>
      </w:r>
    </w:p>
    <w:p w14:paraId="75010000">
      <w:pPr>
        <w:pStyle w:val="Style_4"/>
        <w:ind w:firstLine="0" w:left="0"/>
        <w:jc w:val="center"/>
      </w:pPr>
      <w:r>
        <w:t>в электронной форме</w:t>
      </w:r>
    </w:p>
    <w:p w14:paraId="76010000">
      <w:pPr>
        <w:pStyle w:val="Style_2"/>
        <w:ind w:firstLine="0" w:left="0"/>
        <w:jc w:val="both"/>
      </w:pPr>
    </w:p>
    <w:p w14:paraId="77010000">
      <w:pPr>
        <w:pStyle w:val="Style_2"/>
        <w:ind w:firstLine="540" w:left="0"/>
        <w:jc w:val="both"/>
      </w:pPr>
      <w:r>
        <w:t>51. Государственная услуга по экстерриториальному принципу не предоставляется.</w:t>
      </w:r>
    </w:p>
    <w:p w14:paraId="78010000">
      <w:pPr>
        <w:pStyle w:val="Style_2"/>
        <w:spacing w:before="240"/>
        <w:ind w:firstLine="540" w:left="0"/>
        <w:jc w:val="both"/>
      </w:pPr>
      <w:r>
        <w:t xml:space="preserve">52. Обращение за предоставлением государственной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r>
        <w:rPr>
          <w:color w:val="0000FF"/>
        </w:rPr>
        <w:fldChar w:fldCharType="begin"/>
      </w:r>
      <w:r>
        <w:rPr>
          <w:color w:val="0000FF"/>
        </w:rPr>
        <w:instrText>HYPERLINK "https://login.consultant.ru/link/?req=doc&amp;base=LAW&amp;n=454305&amp;date=29.07.2024"</w:instrText>
      </w:r>
      <w:r>
        <w:rPr>
          <w:color w:val="0000FF"/>
        </w:rPr>
        <w:fldChar w:fldCharType="separate"/>
      </w:r>
      <w:r>
        <w:rPr>
          <w:color w:val="0000FF"/>
        </w:rPr>
        <w:t>закона</w:t>
      </w:r>
      <w:r>
        <w:rPr>
          <w:color w:val="0000FF"/>
        </w:rPr>
        <w:fldChar w:fldCharType="end"/>
      </w:r>
      <w:r>
        <w:t xml:space="preserve"> N 63-ФЗ и требованиями Федерального </w:t>
      </w:r>
      <w:r>
        <w:rPr>
          <w:color w:val="0000FF"/>
        </w:rPr>
        <w:fldChar w:fldCharType="begin"/>
      </w:r>
      <w:r>
        <w:rPr>
          <w:color w:val="0000FF"/>
        </w:rPr>
        <w:instrText>HYPERLINK "https://login.consultant.ru/link/?req=doc&amp;base=LAW&amp;n=480453&amp;date=29.07.2024"</w:instrText>
      </w:r>
      <w:r>
        <w:rPr>
          <w:color w:val="0000FF"/>
        </w:rPr>
        <w:fldChar w:fldCharType="separate"/>
      </w:r>
      <w:r>
        <w:rPr>
          <w:color w:val="0000FF"/>
        </w:rPr>
        <w:t>закона</w:t>
      </w:r>
      <w:r>
        <w:rPr>
          <w:color w:val="0000FF"/>
        </w:rPr>
        <w:fldChar w:fldCharType="end"/>
      </w:r>
      <w:r>
        <w:t xml:space="preserve"> N 210-ФЗ.</w:t>
      </w:r>
    </w:p>
    <w:p w14:paraId="79010000">
      <w:pPr>
        <w:pStyle w:val="Style_2"/>
        <w:spacing w:before="240"/>
        <w:ind w:firstLine="540" w:left="0"/>
        <w:jc w:val="both"/>
      </w:pPr>
      <w:r>
        <w:t>Заявитель вправе использовать простую электронную подпись при обращении в электронной форме за получением государственной услуги, в случае если при обращении в электронной форме за получением государственной услуги идентификация и аутентификация заявителя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w:t>
      </w:r>
    </w:p>
    <w:p w14:paraId="7A010000">
      <w:pPr>
        <w:pStyle w:val="Style_2"/>
        <w:spacing w:before="240"/>
        <w:ind w:firstLine="540" w:left="0"/>
        <w:jc w:val="both"/>
      </w:pPr>
      <w:r>
        <w:t>В случае использования заявителем усиленной квалифицированной электронной подписи,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 а также настоящего Административного регламента.</w:t>
      </w:r>
    </w:p>
    <w:p w14:paraId="7B010000">
      <w:pPr>
        <w:pStyle w:val="Style_2"/>
        <w:spacing w:before="240"/>
        <w:ind w:firstLine="540" w:left="0"/>
        <w:jc w:val="both"/>
      </w:pPr>
      <w:r>
        <w:t>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заявления и документов, необходимых для предоставления государственной услуги.</w:t>
      </w:r>
    </w:p>
    <w:p w14:paraId="7C010000">
      <w:pPr>
        <w:pStyle w:val="Style_2"/>
        <w:spacing w:before="240"/>
        <w:ind w:firstLine="540" w:left="0"/>
        <w:jc w:val="both"/>
      </w:pPr>
      <w:r>
        <w:t>53. Заявитель вправе направить заявление в электронном виде с использованием Единого портала или официальных сайтов уполномоченных органов в сети Интернет.</w:t>
      </w:r>
    </w:p>
    <w:p w14:paraId="7D010000">
      <w:pPr>
        <w:pStyle w:val="Style_2"/>
        <w:spacing w:before="240"/>
        <w:ind w:firstLine="540" w:left="0"/>
        <w:jc w:val="both"/>
      </w:pPr>
      <w:r>
        <w:t>Для направления заявления и документов, необходимых для предоставления государственной услуги в электронном виде на Едином портале и на официальных сайтах уполномоченных органов в сети Интернет обеспечивается доступность для копирования и заполнения в электронном виде заявления, в том числе с использованием электронной подписи.</w:t>
      </w:r>
    </w:p>
    <w:p w14:paraId="7E010000">
      <w:pPr>
        <w:pStyle w:val="Style_2"/>
        <w:spacing w:before="240"/>
        <w:ind w:firstLine="540" w:left="0"/>
        <w:jc w:val="both"/>
      </w:pPr>
      <w:r>
        <w:t>54. Заявление, направленное в электронном виде через Единый портал и официальные сайты уполномоченных органов в сети Интернет, поступает в соответствующее структурное подразделение уполномоченного органа, на которое возложены функции по организации документооборота для регистрации (присвоения входящего номера).</w:t>
      </w:r>
    </w:p>
    <w:p w14:paraId="7F010000">
      <w:pPr>
        <w:pStyle w:val="Style_2"/>
        <w:spacing w:before="240"/>
        <w:ind w:firstLine="540" w:left="0"/>
        <w:jc w:val="both"/>
      </w:pPr>
      <w:r>
        <w:t>После регистрации (присвоения входящего номера) заявление в течение одного рабочего дня должно быть направлено уполномоченному на его рассмотрение должностному лицу уполномоченного органа (далее - уполномоченное должностное лицо).</w:t>
      </w:r>
    </w:p>
    <w:p w14:paraId="80010000">
      <w:pPr>
        <w:pStyle w:val="Style_2"/>
        <w:ind w:firstLine="0" w:left="0"/>
        <w:jc w:val="both"/>
      </w:pPr>
    </w:p>
    <w:p w14:paraId="81010000">
      <w:pPr>
        <w:pStyle w:val="Style_4"/>
        <w:ind w:firstLine="0" w:left="0"/>
        <w:jc w:val="center"/>
        <w:outlineLvl w:val="1"/>
      </w:pPr>
      <w:r>
        <w:t>III. Состав, последовательность и сроки</w:t>
      </w:r>
    </w:p>
    <w:p w14:paraId="82010000">
      <w:pPr>
        <w:pStyle w:val="Style_4"/>
        <w:ind w:firstLine="0" w:left="0"/>
        <w:jc w:val="center"/>
      </w:pPr>
      <w:r>
        <w:t>выполнения административных процедур (действий), требования</w:t>
      </w:r>
    </w:p>
    <w:p w14:paraId="83010000">
      <w:pPr>
        <w:pStyle w:val="Style_4"/>
        <w:ind w:firstLine="0" w:left="0"/>
        <w:jc w:val="center"/>
      </w:pPr>
      <w:r>
        <w:t>к порядку их выполнения, в том числе особенности выполнения</w:t>
      </w:r>
    </w:p>
    <w:p w14:paraId="84010000">
      <w:pPr>
        <w:pStyle w:val="Style_4"/>
        <w:ind w:firstLine="0" w:left="0"/>
        <w:jc w:val="center"/>
      </w:pPr>
      <w:r>
        <w:t>административных процедур (действий) в электронной форме</w:t>
      </w:r>
    </w:p>
    <w:p w14:paraId="85010000">
      <w:pPr>
        <w:pStyle w:val="Style_2"/>
        <w:ind w:firstLine="0" w:left="0"/>
        <w:jc w:val="both"/>
      </w:pPr>
    </w:p>
    <w:p w14:paraId="86010000">
      <w:pPr>
        <w:pStyle w:val="Style_4"/>
        <w:ind w:firstLine="0" w:left="0"/>
        <w:jc w:val="center"/>
        <w:outlineLvl w:val="2"/>
      </w:pPr>
      <w:r>
        <w:t>Исчерпывающий перечень административных процедур (действий)</w:t>
      </w:r>
    </w:p>
    <w:p w14:paraId="87010000">
      <w:pPr>
        <w:pStyle w:val="Style_2"/>
        <w:ind w:firstLine="0" w:left="0"/>
        <w:jc w:val="both"/>
      </w:pPr>
    </w:p>
    <w:p w14:paraId="88010000">
      <w:pPr>
        <w:pStyle w:val="Style_2"/>
        <w:ind w:firstLine="540" w:left="0"/>
        <w:jc w:val="both"/>
      </w:pPr>
      <w:r>
        <w:t>55. Предоставление государственной услуги включает в себя следующие административные процедуры:</w:t>
      </w:r>
    </w:p>
    <w:p w14:paraId="89010000">
      <w:pPr>
        <w:pStyle w:val="Style_2"/>
        <w:spacing w:before="240"/>
        <w:ind w:firstLine="540" w:left="0"/>
        <w:jc w:val="both"/>
      </w:pPr>
      <w:r>
        <w:t>1) прием и регистрация заявления и документов, необходимых для предоставления государственной услуги;</w:t>
      </w:r>
    </w:p>
    <w:p w14:paraId="8A010000">
      <w:pPr>
        <w:pStyle w:val="Style_2"/>
        <w:spacing w:before="240"/>
        <w:ind w:firstLine="540" w:left="0"/>
        <w:jc w:val="both"/>
      </w:pPr>
      <w:r>
        <w:t>2) рассмотрение заявления и документов, необходимых для предоставления государственной услуги;</w:t>
      </w:r>
    </w:p>
    <w:p w14:paraId="8B010000">
      <w:pPr>
        <w:pStyle w:val="Style_2"/>
        <w:spacing w:before="240"/>
        <w:ind w:firstLine="540" w:left="0"/>
        <w:jc w:val="both"/>
      </w:pPr>
      <w:r>
        <w:t>3) формирование и направление межведомственных запросов в органы, участвующие в предоставлении государственной услуги;</w:t>
      </w:r>
    </w:p>
    <w:p w14:paraId="8C010000">
      <w:pPr>
        <w:pStyle w:val="Style_2"/>
        <w:spacing w:before="240"/>
        <w:ind w:firstLine="540" w:left="0"/>
        <w:jc w:val="both"/>
      </w:pPr>
      <w:r>
        <w:t>4) принятие решения о выдаче или об отказе в выдаче разрешения на добычу охотничьих ресурсов;</w:t>
      </w:r>
    </w:p>
    <w:p w14:paraId="8D010000">
      <w:pPr>
        <w:pStyle w:val="Style_2"/>
        <w:spacing w:before="240"/>
        <w:ind w:firstLine="540" w:left="0"/>
        <w:jc w:val="both"/>
      </w:pPr>
      <w:r>
        <w:t>5) направление заявителю мотивированного отказа в выдаче разрешения на добычу охотничьих ресурсов;</w:t>
      </w:r>
    </w:p>
    <w:p w14:paraId="8E010000">
      <w:pPr>
        <w:pStyle w:val="Style_2"/>
        <w:spacing w:before="240"/>
        <w:ind w:firstLine="540" w:left="0"/>
        <w:jc w:val="both"/>
      </w:pPr>
      <w:r>
        <w:t>6) выдача заявителю разрешения на добычу охотничьих ресурсов;</w:t>
      </w:r>
    </w:p>
    <w:p w14:paraId="8F010000">
      <w:pPr>
        <w:pStyle w:val="Style_2"/>
        <w:spacing w:before="240"/>
        <w:ind w:firstLine="540" w:left="0"/>
        <w:jc w:val="both"/>
      </w:pPr>
      <w:r>
        <w:t>7) исправление допущенных опечаток и ошибок в выданных в результате предоставления государственной услуги документах.</w:t>
      </w:r>
    </w:p>
    <w:p w14:paraId="90010000">
      <w:pPr>
        <w:pStyle w:val="Style_2"/>
        <w:ind w:firstLine="0" w:left="0"/>
        <w:jc w:val="both"/>
      </w:pPr>
    </w:p>
    <w:p w14:paraId="91010000">
      <w:pPr>
        <w:pStyle w:val="Style_4"/>
        <w:ind w:firstLine="0" w:left="0"/>
        <w:jc w:val="center"/>
        <w:outlineLvl w:val="2"/>
      </w:pPr>
      <w:r>
        <w:t>Прием и регистрация заявления и документов,</w:t>
      </w:r>
    </w:p>
    <w:p w14:paraId="92010000">
      <w:pPr>
        <w:pStyle w:val="Style_4"/>
        <w:ind w:firstLine="0" w:left="0"/>
        <w:jc w:val="center"/>
      </w:pPr>
      <w:r>
        <w:t>необходимых для предоставления государственной услуги</w:t>
      </w:r>
    </w:p>
    <w:p w14:paraId="93010000">
      <w:pPr>
        <w:pStyle w:val="Style_2"/>
        <w:ind w:firstLine="0" w:left="0"/>
        <w:jc w:val="both"/>
      </w:pPr>
    </w:p>
    <w:p w14:paraId="94010000">
      <w:pPr>
        <w:pStyle w:val="Style_2"/>
        <w:ind w:firstLine="540" w:left="0"/>
        <w:jc w:val="both"/>
      </w:pPr>
      <w:r>
        <w:t>56. Основанием для начала административной процедуры является получение уполномоченным органом заявления и документов, необходимых для предоставления государственной услуги.</w:t>
      </w:r>
    </w:p>
    <w:p w14:paraId="95010000">
      <w:pPr>
        <w:pStyle w:val="Style_2"/>
        <w:spacing w:before="240"/>
        <w:ind w:firstLine="540" w:left="0"/>
        <w:jc w:val="both"/>
      </w:pPr>
      <w:r>
        <w:t>57. При представлении заявления и документов, необходимых для предоставления государственной услуги, лично заявителем уполномоченное должностное лицо на заявлении проставляет отметку о приеме заявления с прилагаемыми к нему документами, с указанием даты, должности, фамилии, инициалов лица, принявшего заявление и документы, а также с указанием контактных и справочных телефонов уполномоченного органа. Копия заявления с отметкой о приеме заявления передается заявителю.</w:t>
      </w:r>
    </w:p>
    <w:p w14:paraId="96010000">
      <w:pPr>
        <w:pStyle w:val="Style_2"/>
        <w:spacing w:before="240"/>
        <w:ind w:firstLine="540" w:left="0"/>
        <w:jc w:val="both"/>
      </w:pPr>
      <w:r>
        <w:t>В случае отсутствия у заявителя копии заявления уполномоченное должностное лицо самостоятельно осуществляет копирование заявления.</w:t>
      </w:r>
    </w:p>
    <w:p w14:paraId="97010000">
      <w:pPr>
        <w:pStyle w:val="Style_2"/>
        <w:spacing w:before="240"/>
        <w:ind w:firstLine="540" w:left="0"/>
        <w:jc w:val="both"/>
      </w:pPr>
      <w:r>
        <w:t>58. При поступлении заявления и документов, необходимых для предоставления государственной услуги, по почте регистрация поступивших документов осуществляется в день их поступления.</w:t>
      </w:r>
    </w:p>
    <w:p w14:paraId="98010000">
      <w:pPr>
        <w:pStyle w:val="Style_2"/>
        <w:spacing w:before="240"/>
        <w:ind w:firstLine="540" w:left="0"/>
        <w:jc w:val="both"/>
      </w:pPr>
      <w:r>
        <w:t>59. При поступлении заявления и документов, необходимых для предоставления государственной услуги, в электронной форме с использованием информационно-телекоммуникационных сетей общего пользования, в том числе сети Интернет, включая Единый портал, информация о получении заявления и документов, необходимых для предоставления государственной услуги, в течение рабочего дня, следующего за днем их поступления, направляется заявителю в электронной форме по указанному им адресу электронной почты.</w:t>
      </w:r>
    </w:p>
    <w:p w14:paraId="99010000">
      <w:pPr>
        <w:pStyle w:val="Style_2"/>
        <w:spacing w:before="240"/>
        <w:ind w:firstLine="540" w:left="0"/>
        <w:jc w:val="both"/>
      </w:pPr>
      <w:r>
        <w:t xml:space="preserve">При поступлении заявления, подписанного усиленной квалифицированной электронной подписью, уполномоченное должностное лицо обязано провести процедуру проверки действительности усиленной квалифицированной электронной подписи, с использованием которой подписан электронный документ (пакет электронных документов) о предоставлении государственной услуги, предусматривающую проверку соблюдения условий, указанных в </w:t>
      </w:r>
      <w:r>
        <w:rPr>
          <w:color w:val="0000FF"/>
        </w:rPr>
        <w:fldChar w:fldCharType="begin"/>
      </w:r>
      <w:r>
        <w:rPr>
          <w:color w:val="0000FF"/>
        </w:rPr>
        <w:instrText>HYPERLINK "https://login.consultant.ru/link/?req=doc&amp;base=LAW&amp;n=454305&amp;date=29.07.2024&amp;dst=100088&amp;field=134"</w:instrText>
      </w:r>
      <w:r>
        <w:rPr>
          <w:color w:val="0000FF"/>
        </w:rPr>
        <w:fldChar w:fldCharType="separate"/>
      </w:r>
      <w:r>
        <w:rPr>
          <w:color w:val="0000FF"/>
        </w:rPr>
        <w:t>статье 11</w:t>
      </w:r>
      <w:r>
        <w:rPr>
          <w:color w:val="0000FF"/>
        </w:rPr>
        <w:fldChar w:fldCharType="end"/>
      </w:r>
      <w:r>
        <w:t xml:space="preserve"> Федерального закона N 63-ФЗ.</w:t>
      </w:r>
    </w:p>
    <w:p w14:paraId="9A010000">
      <w:pPr>
        <w:pStyle w:val="Style_2"/>
        <w:spacing w:before="240"/>
        <w:ind w:firstLine="540" w:left="0"/>
        <w:jc w:val="both"/>
      </w:pPr>
      <w:r>
        <w:t xml:space="preserve">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уполномоченное должностное лицо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r>
        <w:rPr>
          <w:color w:val="0000FF"/>
        </w:rPr>
        <w:fldChar w:fldCharType="begin"/>
      </w:r>
      <w:r>
        <w:rPr>
          <w:color w:val="0000FF"/>
        </w:rPr>
        <w:instrText>HYPERLINK "https://login.consultant.ru/link/?req=doc&amp;base=LAW&amp;n=454305&amp;date=29.07.2024&amp;dst=100088&amp;field=134"</w:instrText>
      </w:r>
      <w:r>
        <w:rPr>
          <w:color w:val="0000FF"/>
        </w:rPr>
        <w:fldChar w:fldCharType="separate"/>
      </w:r>
      <w:r>
        <w:rPr>
          <w:color w:val="0000FF"/>
        </w:rPr>
        <w:t>статьи 11</w:t>
      </w:r>
      <w:r>
        <w:rPr>
          <w:color w:val="0000FF"/>
        </w:rPr>
        <w:fldChar w:fldCharType="end"/>
      </w:r>
      <w:r>
        <w:t xml:space="preserve"> Федерального закона N 63-ФЗ, которые послужили основанием для принятия указанного решения. Такое уведомление подписывается усиленной квалифицированной электронной подписью уполномоченного должностного лица и направляется по адресу электронной почты заявителя либо в его личный кабинет в Едином портале. После получения уведомления заявитель вправе обратиться повторно с заявлением, устранив нарушения, которые послужили основанием для отказа в приеме к рассмотрению и регистрации первичного заявления.</w:t>
      </w:r>
    </w:p>
    <w:p w14:paraId="9B010000">
      <w:pPr>
        <w:pStyle w:val="Style_2"/>
        <w:spacing w:before="240"/>
        <w:ind w:firstLine="540" w:left="0"/>
        <w:jc w:val="both"/>
      </w:pPr>
      <w:r>
        <w:t>60. Критерием принятия решения по административной процедуре является наличие заявления и документов, необходимых для предоставления государственной услуги.</w:t>
      </w:r>
    </w:p>
    <w:p w14:paraId="9C010000">
      <w:pPr>
        <w:pStyle w:val="Style_2"/>
        <w:spacing w:before="240"/>
        <w:ind w:firstLine="540" w:left="0"/>
        <w:jc w:val="both"/>
      </w:pPr>
      <w:r>
        <w:t>61. Результатом административной процедуры является передача должностным лицом, осуществляющим прием заявлений и документов, заявления и документов для регистрации в структурное подразделение, на которое возложены функции по организации документооборота в уполномоченном органе, затем уполномоченному должностному лицу.</w:t>
      </w:r>
    </w:p>
    <w:p w14:paraId="9D010000">
      <w:pPr>
        <w:pStyle w:val="Style_2"/>
        <w:spacing w:before="240"/>
        <w:ind w:firstLine="540" w:left="0"/>
        <w:jc w:val="both"/>
      </w:pPr>
      <w:r>
        <w:t>Административная процедура совершается в день обращения заявителя в письменной или электронной форме (при получении документов в письменном виде (при получении документов в письменном виде (при личном обращении или по почте) или в электронной форме соответственно).</w:t>
      </w:r>
    </w:p>
    <w:p w14:paraId="9E010000">
      <w:pPr>
        <w:pStyle w:val="Style_2"/>
        <w:spacing w:before="240"/>
        <w:ind w:firstLine="540" w:left="0"/>
        <w:jc w:val="both"/>
      </w:pPr>
      <w:r>
        <w:t>Способом фиксации результата административной процедуры является регистрация заявления и прилагаемых к нему документов должностным лицом, ответственным за прием и регистрацию документов в уполномоченном органе.</w:t>
      </w:r>
    </w:p>
    <w:p w14:paraId="9F010000">
      <w:pPr>
        <w:pStyle w:val="Style_2"/>
        <w:ind w:firstLine="0" w:left="0"/>
        <w:jc w:val="both"/>
      </w:pPr>
    </w:p>
    <w:p w14:paraId="A0010000">
      <w:pPr>
        <w:pStyle w:val="Style_4"/>
        <w:ind w:firstLine="0" w:left="0"/>
        <w:jc w:val="center"/>
        <w:outlineLvl w:val="2"/>
      </w:pPr>
      <w:r>
        <w:t>Рассмотрение заявления и документов,</w:t>
      </w:r>
    </w:p>
    <w:p w14:paraId="A1010000">
      <w:pPr>
        <w:pStyle w:val="Style_4"/>
        <w:ind w:firstLine="0" w:left="0"/>
        <w:jc w:val="center"/>
      </w:pPr>
      <w:r>
        <w:t>необходимых для предоставления государственной услуги</w:t>
      </w:r>
    </w:p>
    <w:p w14:paraId="A2010000">
      <w:pPr>
        <w:pStyle w:val="Style_2"/>
        <w:ind w:firstLine="0" w:left="0"/>
        <w:jc w:val="both"/>
      </w:pPr>
    </w:p>
    <w:p w14:paraId="A3010000">
      <w:pPr>
        <w:pStyle w:val="Style_2"/>
        <w:ind w:firstLine="540" w:left="0"/>
        <w:jc w:val="both"/>
      </w:pPr>
      <w:r>
        <w:t>62. Основанием для начала выполнения административной процедуры является получение уполномоченным должностным лицом зарегистрированного заявления и документов, необходимых для предоставления государственной услуги.</w:t>
      </w:r>
    </w:p>
    <w:p w14:paraId="A4010000">
      <w:pPr>
        <w:pStyle w:val="Style_2"/>
        <w:spacing w:before="240"/>
        <w:ind w:firstLine="540" w:left="0"/>
        <w:jc w:val="both"/>
      </w:pPr>
      <w:r>
        <w:t>63. Уполномоченное должностное лицо:</w:t>
      </w:r>
    </w:p>
    <w:p w14:paraId="A5010000">
      <w:pPr>
        <w:pStyle w:val="Style_2"/>
        <w:spacing w:before="240"/>
        <w:ind w:firstLine="540" w:left="0"/>
        <w:jc w:val="both"/>
      </w:pPr>
      <w:r>
        <w:t xml:space="preserve">проверяет соблюдение требований к оформлению заявления, установленных </w:t>
      </w:r>
      <w:r>
        <w:rPr>
          <w:color w:val="0000FF"/>
        </w:rPr>
        <w:fldChar w:fldCharType="begin"/>
      </w:r>
      <w:r>
        <w:rPr>
          <w:color w:val="0000FF"/>
        </w:rPr>
        <w:instrText>HYPERLINK \l "Par153" \o "15. Для получения государственной услуги заявитель в соответствии с Порядком подачи заявок и заявлений, необходимых для выдачи разрешений на добычу охотничьих ресурсов, утвержденным приказом Министерства природных ресурсов и экологии Российской Федерации от 29 августа 2014 г. N 379 (зарегистрирован Министерством юстиции Российской Федерации 13 ноября 2014 г., регистрационный N 34694), с изменениями, внесенными приказом Министерства природных ресурсов и экологии Российской Федерации от 29 ноября 2016 г. N..."</w:instrText>
      </w:r>
      <w:r>
        <w:rPr>
          <w:color w:val="0000FF"/>
        </w:rPr>
        <w:fldChar w:fldCharType="separate"/>
      </w:r>
      <w:r>
        <w:rPr>
          <w:color w:val="0000FF"/>
        </w:rPr>
        <w:t>пунктом 15</w:t>
      </w:r>
      <w:r>
        <w:rPr>
          <w:color w:val="0000FF"/>
        </w:rPr>
        <w:fldChar w:fldCharType="end"/>
      </w:r>
      <w:r>
        <w:t xml:space="preserve"> Административного регламента, а также прилагаемых документов на соответствие </w:t>
      </w:r>
      <w:r>
        <w:rPr>
          <w:color w:val="0000FF"/>
        </w:rPr>
        <w:fldChar w:fldCharType="begin"/>
      </w:r>
      <w:r>
        <w:rPr>
          <w:color w:val="0000FF"/>
        </w:rPr>
        <w:instrText>HYPERLINK \l "Par178" \o "17. Документами, необходимыми в соответствии с нормативными правовыми актами для предоставления государственной услуги, которые находятся в распоряжении государственных органов, являются:"</w:instrText>
      </w:r>
      <w:r>
        <w:rPr>
          <w:color w:val="0000FF"/>
        </w:rPr>
        <w:fldChar w:fldCharType="separate"/>
      </w:r>
      <w:r>
        <w:rPr>
          <w:color w:val="0000FF"/>
        </w:rPr>
        <w:t>пункту 17</w:t>
      </w:r>
      <w:r>
        <w:rPr>
          <w:color w:val="0000FF"/>
        </w:rPr>
        <w:fldChar w:fldCharType="end"/>
      </w:r>
      <w:r>
        <w:t xml:space="preserve"> Административного регламента (в случае представления документов заявителем по собственной инициативе);</w:t>
      </w:r>
    </w:p>
    <w:p w14:paraId="A6010000">
      <w:pPr>
        <w:pStyle w:val="Style_2"/>
        <w:spacing w:before="240"/>
        <w:ind w:firstLine="540" w:left="0"/>
        <w:jc w:val="both"/>
      </w:pPr>
      <w:r>
        <w:t>проверяет соответствие содержания представленных документов требованиям, установленным нормативными правовыми актами в области охоты и сохранения охотничьих ресурсов;</w:t>
      </w:r>
    </w:p>
    <w:p w14:paraId="A7010000">
      <w:pPr>
        <w:pStyle w:val="Style_2"/>
        <w:spacing w:before="240"/>
        <w:ind w:firstLine="540" w:left="0"/>
        <w:jc w:val="both"/>
      </w:pPr>
      <w:r>
        <w:t>проверяет соблюдение лимитов, квоты добычи охотничьих ресурсов либо нормы допустимой добычи охотничьих ресурсов или нормы пропускной способности охотничьего угодья;</w:t>
      </w:r>
    </w:p>
    <w:p w14:paraId="A8010000">
      <w:pPr>
        <w:pStyle w:val="Style_2"/>
        <w:spacing w:before="240"/>
        <w:ind w:firstLine="540" w:left="0"/>
        <w:jc w:val="both"/>
      </w:pPr>
      <w:r>
        <w:t>запрашивает документы и (или) информацию, необходимую для предоставления государственной услуги.</w:t>
      </w:r>
    </w:p>
    <w:p w14:paraId="A9010000">
      <w:pPr>
        <w:pStyle w:val="Style_2"/>
        <w:spacing w:before="240"/>
        <w:ind w:firstLine="540" w:left="0"/>
        <w:jc w:val="both"/>
      </w:pPr>
      <w:r>
        <w:t>64. Критерием принятия решения по административной процедуре является комплектность документов, достаточность и достоверность информации, содержащейся в представленных заявителем заявлении и документах к нему.</w:t>
      </w:r>
    </w:p>
    <w:p w14:paraId="AA010000">
      <w:pPr>
        <w:pStyle w:val="Style_2"/>
        <w:spacing w:before="240"/>
        <w:ind w:firstLine="540" w:left="0"/>
        <w:jc w:val="both"/>
      </w:pPr>
      <w:r>
        <w:t>65. При рассмотрении представленных документов уполномоченное должностное лицо вправе обращаться в соответствующие государственные органы и организации для получения документов и (или) информации, в том числе по телефону, по почте или электронной почте.</w:t>
      </w:r>
    </w:p>
    <w:p w14:paraId="AB010000">
      <w:pPr>
        <w:pStyle w:val="Style_2"/>
        <w:spacing w:before="240"/>
        <w:ind w:firstLine="540" w:left="0"/>
        <w:jc w:val="both"/>
      </w:pPr>
      <w:r>
        <w:t>66. Максимальный срок выполнения процедуры:</w:t>
      </w:r>
    </w:p>
    <w:p w14:paraId="AC010000">
      <w:pPr>
        <w:pStyle w:val="Style_2"/>
        <w:spacing w:before="240"/>
        <w:ind w:firstLine="540" w:left="0"/>
        <w:jc w:val="both"/>
      </w:pPr>
      <w:r>
        <w:t>при личном представлении заявителем в уполномоченный орган заявления и документов, необходимых для предоставления государственной услуги, - один рабочий день с момента обращения заявителя в уполномоченный орган;</w:t>
      </w:r>
    </w:p>
    <w:p w14:paraId="AD010000">
      <w:pPr>
        <w:pStyle w:val="Style_2"/>
        <w:spacing w:before="240"/>
        <w:ind w:firstLine="540" w:left="0"/>
        <w:jc w:val="both"/>
      </w:pPr>
      <w:r>
        <w:t>при получении уполномоченным органом заявления и документов, необходимых для предоставления государственной услуги, по почте, в электронном виде с использованием Единого портала или официального сайта уполномоченного органа в сети Интернет, а также из многофункционального центра - два рабочих дня с момента получения уполномоченным должностным лицом заявления и документов, необходимых для предоставления государственной услуги.</w:t>
      </w:r>
    </w:p>
    <w:p w14:paraId="AE010000">
      <w:pPr>
        <w:pStyle w:val="Style_2"/>
        <w:spacing w:before="240"/>
        <w:ind w:firstLine="540" w:left="0"/>
        <w:jc w:val="both"/>
      </w:pPr>
      <w:r>
        <w:t>Результатом административной процедуры является установление должностным лицом, ответственным за рассмотрение принятых документов в уполномоченном органе, достаточности представленных документов для принятия решения о выдаче или об отказе в выдаче разрешения на добычу охотничьих ресурсов либо необходимости направления межведомственных запросов в органы, участвующие в предоставлении государственной услуги.</w:t>
      </w:r>
    </w:p>
    <w:p w14:paraId="AF010000">
      <w:pPr>
        <w:pStyle w:val="Style_2"/>
        <w:spacing w:before="240"/>
        <w:ind w:firstLine="540" w:left="0"/>
        <w:jc w:val="both"/>
      </w:pPr>
      <w:r>
        <w:t>Административная процедура совершается в письменной или электронной форме (при получении документов в письменном виде (при личном обращении или по почте) или в электронной форме соответственно).</w:t>
      </w:r>
    </w:p>
    <w:p w14:paraId="B0010000">
      <w:pPr>
        <w:pStyle w:val="Style_2"/>
        <w:spacing w:before="240"/>
        <w:ind w:firstLine="540" w:left="0"/>
        <w:jc w:val="both"/>
      </w:pPr>
      <w:r>
        <w:t>Способом фиксации результата административной процедуры является принятие решения о достаточности представленных документов для принятия решения о выдаче или об отказе в выдаче разрешения на добычу охотничьих ресурсов либо о необходимости направления межведомственных запросов в органы, участвующие в предоставлении государственной услуги.</w:t>
      </w:r>
    </w:p>
    <w:p w14:paraId="B1010000">
      <w:pPr>
        <w:pStyle w:val="Style_2"/>
        <w:ind w:firstLine="0" w:left="0"/>
        <w:jc w:val="both"/>
      </w:pPr>
    </w:p>
    <w:p w14:paraId="B2010000">
      <w:pPr>
        <w:pStyle w:val="Style_4"/>
        <w:ind w:firstLine="0" w:left="0"/>
        <w:jc w:val="center"/>
        <w:outlineLvl w:val="2"/>
      </w:pPr>
      <w:r>
        <w:t>Формирование и направление межведомственных</w:t>
      </w:r>
    </w:p>
    <w:p w14:paraId="B3010000">
      <w:pPr>
        <w:pStyle w:val="Style_4"/>
        <w:ind w:firstLine="0" w:left="0"/>
        <w:jc w:val="center"/>
      </w:pPr>
      <w:r>
        <w:t>запросов в органы, участвующие в предоставлении</w:t>
      </w:r>
    </w:p>
    <w:p w14:paraId="B4010000">
      <w:pPr>
        <w:pStyle w:val="Style_4"/>
        <w:ind w:firstLine="0" w:left="0"/>
        <w:jc w:val="center"/>
      </w:pPr>
      <w:r>
        <w:t>государственной услуги</w:t>
      </w:r>
    </w:p>
    <w:p w14:paraId="B5010000">
      <w:pPr>
        <w:pStyle w:val="Style_2"/>
        <w:ind w:firstLine="0" w:left="0"/>
        <w:jc w:val="both"/>
      </w:pPr>
    </w:p>
    <w:p w14:paraId="B6010000">
      <w:pPr>
        <w:pStyle w:val="Style_2"/>
        <w:ind w:firstLine="540" w:left="0"/>
        <w:jc w:val="both"/>
      </w:pPr>
      <w:r>
        <w:t xml:space="preserve">67. Основанием для выполнения административной процедуры является непредставление заявителем по собственной инициативе документов, необходимых для предоставления государственной услуги и указанных в </w:t>
      </w:r>
      <w:r>
        <w:rPr>
          <w:color w:val="0000FF"/>
        </w:rPr>
        <w:fldChar w:fldCharType="begin"/>
      </w:r>
      <w:r>
        <w:rPr>
          <w:color w:val="0000FF"/>
        </w:rPr>
        <w:instrText>HYPERLINK \l "Par178" \o "17. Документами, необходимыми в соответствии с нормативными правовыми актами для предоставления государственной услуги, которые находятся в распоряжении государственных органов, являются:"</w:instrText>
      </w:r>
      <w:r>
        <w:rPr>
          <w:color w:val="0000FF"/>
        </w:rPr>
        <w:fldChar w:fldCharType="separate"/>
      </w:r>
      <w:r>
        <w:rPr>
          <w:color w:val="0000FF"/>
        </w:rPr>
        <w:t>пункте 17</w:t>
      </w:r>
      <w:r>
        <w:rPr>
          <w:color w:val="0000FF"/>
        </w:rPr>
        <w:fldChar w:fldCharType="end"/>
      </w:r>
      <w:r>
        <w:t xml:space="preserve"> Административного регламента.</w:t>
      </w:r>
    </w:p>
    <w:p w14:paraId="B7010000">
      <w:pPr>
        <w:pStyle w:val="Style_2"/>
        <w:spacing w:before="240"/>
        <w:ind w:firstLine="540" w:left="0"/>
        <w:jc w:val="both"/>
      </w:pPr>
      <w:r>
        <w:t>68. Предоставление документов и (или) информации, необходимых для предоставления государственной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w:t>
      </w:r>
    </w:p>
    <w:p w14:paraId="B8010000">
      <w:pPr>
        <w:pStyle w:val="Style_2"/>
        <w:spacing w:before="240"/>
        <w:ind w:firstLine="540" w:left="0"/>
        <w:jc w:val="both"/>
      </w:pPr>
      <w:r>
        <w:t>69. Межведомственный запрос о предоставлении документов и (или) информации, необходимых для предоставления государственной услуги, если такие документы и (или) информация не представлены заявителем, должен содержать следующие сведения:</w:t>
      </w:r>
    </w:p>
    <w:p w14:paraId="B9010000">
      <w:pPr>
        <w:pStyle w:val="Style_2"/>
        <w:spacing w:before="240"/>
        <w:ind w:firstLine="540" w:left="0"/>
        <w:jc w:val="both"/>
      </w:pPr>
      <w:r>
        <w:t>наименование органа, направляющего межведомственный запрос;</w:t>
      </w:r>
    </w:p>
    <w:p w14:paraId="BA010000">
      <w:pPr>
        <w:pStyle w:val="Style_2"/>
        <w:spacing w:before="240"/>
        <w:ind w:firstLine="540" w:left="0"/>
        <w:jc w:val="both"/>
      </w:pPr>
      <w:r>
        <w:t>наименование органа или организации, в адрес которых направляется межведомственный запрос;</w:t>
      </w:r>
    </w:p>
    <w:p w14:paraId="BB010000">
      <w:pPr>
        <w:pStyle w:val="Style_2"/>
        <w:spacing w:before="240"/>
        <w:ind w:firstLine="540" w:left="0"/>
        <w:jc w:val="both"/>
      </w:pPr>
      <w:r>
        <w:t>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w:t>
      </w:r>
    </w:p>
    <w:p w14:paraId="BC010000">
      <w:pPr>
        <w:pStyle w:val="Style_2"/>
        <w:spacing w:before="240"/>
        <w:ind w:firstLine="540" w:left="0"/>
        <w:jc w:val="both"/>
      </w:pPr>
      <w:r>
        <w:t>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 указание на реквизиты данного нормативного правового акта;</w:t>
      </w:r>
    </w:p>
    <w:p w14:paraId="BD010000">
      <w:pPr>
        <w:pStyle w:val="Style_2"/>
        <w:spacing w:before="240"/>
        <w:ind w:firstLine="540" w:left="0"/>
        <w:jc w:val="both"/>
      </w:pPr>
      <w:r>
        <w:t>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а также сведения, предусмотренные нормативными правовыми актами как необходимые для представления таких документа и (или) информации;</w:t>
      </w:r>
    </w:p>
    <w:p w14:paraId="BE010000">
      <w:pPr>
        <w:pStyle w:val="Style_2"/>
        <w:spacing w:before="240"/>
        <w:ind w:firstLine="540" w:left="0"/>
        <w:jc w:val="both"/>
      </w:pPr>
      <w:r>
        <w:t>контактная информация для направления ответа на межведомственный запрос;</w:t>
      </w:r>
    </w:p>
    <w:p w14:paraId="BF010000">
      <w:pPr>
        <w:pStyle w:val="Style_2"/>
        <w:spacing w:before="240"/>
        <w:ind w:firstLine="540" w:left="0"/>
        <w:jc w:val="both"/>
      </w:pPr>
      <w:r>
        <w:t>дата направления межведомственного запроса;</w:t>
      </w:r>
    </w:p>
    <w:p w14:paraId="C0010000">
      <w:pPr>
        <w:pStyle w:val="Style_2"/>
        <w:spacing w:before="240"/>
        <w:ind w:firstLine="540" w:left="0"/>
        <w:jc w:val="both"/>
      </w:pPr>
      <w:r>
        <w:t>фамилия, имя, отчество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C1010000">
      <w:pPr>
        <w:pStyle w:val="Style_2"/>
        <w:spacing w:before="240"/>
        <w:ind w:firstLine="540" w:left="0"/>
        <w:jc w:val="both"/>
      </w:pPr>
      <w:r>
        <w:t>70.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должны содержать следующие сведения:</w:t>
      </w:r>
    </w:p>
    <w:p w14:paraId="C2010000">
      <w:pPr>
        <w:pStyle w:val="Style_2"/>
        <w:spacing w:before="240"/>
        <w:ind w:firstLine="540" w:left="0"/>
        <w:jc w:val="both"/>
      </w:pPr>
      <w:r>
        <w:t>наименование органа или организации, в адрес которых направляется межведомственный запрос;</w:t>
      </w:r>
    </w:p>
    <w:p w14:paraId="C3010000">
      <w:pPr>
        <w:pStyle w:val="Style_2"/>
        <w:spacing w:before="240"/>
        <w:ind w:firstLine="540" w:left="0"/>
        <w:jc w:val="both"/>
      </w:pPr>
      <w:r>
        <w:t>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w:t>
      </w:r>
    </w:p>
    <w:p w14:paraId="C4010000">
      <w:pPr>
        <w:pStyle w:val="Style_2"/>
        <w:spacing w:before="240"/>
        <w:ind w:firstLine="540" w:left="0"/>
        <w:jc w:val="both"/>
      </w:pPr>
      <w:r>
        <w:t>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услуги, и указание на реквизиты данного нормативного правового акта;</w:t>
      </w:r>
    </w:p>
    <w:p w14:paraId="C5010000">
      <w:pPr>
        <w:pStyle w:val="Style_2"/>
        <w:spacing w:before="240"/>
        <w:ind w:firstLine="540" w:left="0"/>
        <w:jc w:val="both"/>
      </w:pPr>
      <w:r>
        <w:t>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а также сведения, предусмотренные нормативными правовыми актами как необходимые для представления таких документа и (или) информации;</w:t>
      </w:r>
    </w:p>
    <w:p w14:paraId="C6010000">
      <w:pPr>
        <w:pStyle w:val="Style_2"/>
        <w:spacing w:before="240"/>
        <w:ind w:firstLine="540" w:left="0"/>
        <w:jc w:val="both"/>
      </w:pPr>
      <w:r>
        <w:t>контактная информация для направления ответа на межведомственный запрос;</w:t>
      </w:r>
    </w:p>
    <w:p w14:paraId="C7010000">
      <w:pPr>
        <w:pStyle w:val="Style_2"/>
        <w:spacing w:before="240"/>
        <w:ind w:firstLine="540" w:left="0"/>
        <w:jc w:val="both"/>
      </w:pPr>
      <w:r>
        <w:t>дата направления межведомственного запроса.</w:t>
      </w:r>
    </w:p>
    <w:p w14:paraId="C8010000">
      <w:pPr>
        <w:pStyle w:val="Style_2"/>
        <w:spacing w:before="240"/>
        <w:ind w:firstLine="540" w:left="0"/>
        <w:jc w:val="both"/>
      </w:pPr>
      <w:r>
        <w:t>71.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государственной услуги.</w:t>
      </w:r>
    </w:p>
    <w:p w14:paraId="C9010000">
      <w:pPr>
        <w:pStyle w:val="Style_2"/>
        <w:spacing w:before="240"/>
        <w:ind w:firstLine="540" w:left="0"/>
        <w:jc w:val="both"/>
      </w:pPr>
      <w:r>
        <w:t>72. Формирование и направление межведомственного запроса осуществляется в течение одного рабочего дня со дня поступления заявления к уполномоченному должностному лицу.</w:t>
      </w:r>
    </w:p>
    <w:p w14:paraId="CA010000">
      <w:pPr>
        <w:pStyle w:val="Style_2"/>
        <w:spacing w:before="240"/>
        <w:ind w:firstLine="540" w:left="0"/>
        <w:jc w:val="both"/>
      </w:pPr>
      <w:r>
        <w:t>Результатом административной процедуры является принятие решения о достаточности представленных документов для принятия решения о выдаче или об отказе в выдаче разрешения на добычу охотничьих ресурсов.</w:t>
      </w:r>
    </w:p>
    <w:p w14:paraId="CB010000">
      <w:pPr>
        <w:pStyle w:val="Style_2"/>
        <w:spacing w:before="240"/>
        <w:ind w:firstLine="540" w:left="0"/>
        <w:jc w:val="both"/>
      </w:pPr>
      <w:r>
        <w:t>Административная процедура совершается в письменной или электронной форме (при получении документов в письменном виде (при личном обращении или по почте) или в электронной форме соответственно).</w:t>
      </w:r>
    </w:p>
    <w:p w14:paraId="CC010000">
      <w:pPr>
        <w:pStyle w:val="Style_2"/>
        <w:spacing w:before="240"/>
        <w:ind w:firstLine="540" w:left="0"/>
        <w:jc w:val="both"/>
      </w:pPr>
      <w:r>
        <w:t>Способом фиксации результата административной процедуры является регистрация в уполномоченном органе документов, поступивших от органов, участвующих в предоставлении государственной услуги.</w:t>
      </w:r>
    </w:p>
    <w:p w14:paraId="CD010000">
      <w:pPr>
        <w:pStyle w:val="Style_2"/>
        <w:ind w:firstLine="0" w:left="0"/>
        <w:jc w:val="both"/>
      </w:pPr>
    </w:p>
    <w:p w14:paraId="CE010000">
      <w:pPr>
        <w:pStyle w:val="Style_4"/>
        <w:ind w:firstLine="0" w:left="0"/>
        <w:jc w:val="center"/>
        <w:outlineLvl w:val="2"/>
      </w:pPr>
      <w:r>
        <w:t>Принятие решения о выдаче или об отказе в выдаче разрешения</w:t>
      </w:r>
    </w:p>
    <w:p w14:paraId="CF010000">
      <w:pPr>
        <w:pStyle w:val="Style_4"/>
        <w:ind w:firstLine="0" w:left="0"/>
        <w:jc w:val="center"/>
      </w:pPr>
      <w:r>
        <w:t>на добычу охотничьих ресурсов</w:t>
      </w:r>
    </w:p>
    <w:p w14:paraId="D0010000">
      <w:pPr>
        <w:pStyle w:val="Style_2"/>
        <w:ind w:firstLine="0" w:left="0"/>
        <w:jc w:val="both"/>
      </w:pPr>
    </w:p>
    <w:p w14:paraId="D1010000">
      <w:pPr>
        <w:pStyle w:val="Style_2"/>
        <w:ind w:firstLine="540" w:left="0"/>
        <w:jc w:val="both"/>
      </w:pPr>
      <w:r>
        <w:t>73. По результатам рассмотрения заявления и документов, необходимых для предоставления государственной услуги, уполномоченное должностное лицо:</w:t>
      </w:r>
    </w:p>
    <w:p w14:paraId="D2010000">
      <w:pPr>
        <w:pStyle w:val="Style_2"/>
        <w:spacing w:before="240"/>
        <w:ind w:firstLine="540" w:left="0"/>
        <w:jc w:val="both"/>
      </w:pPr>
      <w:r>
        <w:t>1) оформляет разрешение на добычу охотничьих ресурсов и информирует заявителя посредством телефонной связи, почтового отправления и в электронной форме о готовности и возможности получения разрешения на добычу охотничьих ресурсов;</w:t>
      </w:r>
    </w:p>
    <w:p w14:paraId="D3010000">
      <w:pPr>
        <w:pStyle w:val="Style_2"/>
        <w:spacing w:before="240"/>
        <w:ind w:firstLine="540" w:left="0"/>
        <w:jc w:val="both"/>
      </w:pPr>
      <w:r>
        <w:t xml:space="preserve">2) подготавливает мотивированный отказ в выдаче разрешения на добычу охотничьих ресурсов, при наличии оснований, предусмотренных </w:t>
      </w:r>
      <w:r>
        <w:rPr>
          <w:color w:val="0000FF"/>
        </w:rPr>
        <w:fldChar w:fldCharType="begin"/>
      </w:r>
      <w:r>
        <w:rPr>
          <w:color w:val="0000FF"/>
        </w:rPr>
        <w:instrText>HYPERLINK \l "Par206" \o "25. Основания для отказа в предоставлении государственной услуги:"</w:instrText>
      </w:r>
      <w:r>
        <w:rPr>
          <w:color w:val="0000FF"/>
        </w:rPr>
        <w:fldChar w:fldCharType="separate"/>
      </w:r>
      <w:r>
        <w:rPr>
          <w:color w:val="0000FF"/>
        </w:rPr>
        <w:t>пунктом 25</w:t>
      </w:r>
      <w:r>
        <w:rPr>
          <w:color w:val="0000FF"/>
        </w:rPr>
        <w:fldChar w:fldCharType="end"/>
      </w:r>
      <w:r>
        <w:t xml:space="preserve"> Административного регламента, и обеспечивает его направление заявителю.</w:t>
      </w:r>
    </w:p>
    <w:p w14:paraId="D4010000">
      <w:pPr>
        <w:pStyle w:val="Style_2"/>
        <w:spacing w:before="240"/>
        <w:ind w:firstLine="540" w:left="0"/>
        <w:jc w:val="both"/>
      </w:pPr>
      <w:r>
        <w:t>74. Критерием принятия решения по административной процедуре является полнота и достоверность сведений, содержащихся в представленных заявителем заявлении и документах, прилагаемых к нему, или полученных по межведомственному запросу (либо их отсутствие), а также отсутствие оснований для отказа в выдаче разрешения на добычу охотничьих ресурсов.</w:t>
      </w:r>
    </w:p>
    <w:p w14:paraId="D5010000">
      <w:pPr>
        <w:pStyle w:val="Style_2"/>
        <w:spacing w:before="240"/>
        <w:ind w:firstLine="540" w:left="0"/>
        <w:jc w:val="both"/>
      </w:pPr>
      <w:r>
        <w:t>Результатом административной процедуры является выдача заявителю разрешения на добычу охотничьих ресурсов или принятие решения о направлении заявителю мотивированного отказа в выдаче разрешения на добычу охотничьих ресурсов.</w:t>
      </w:r>
    </w:p>
    <w:p w14:paraId="D6010000">
      <w:pPr>
        <w:pStyle w:val="Style_2"/>
        <w:spacing w:before="240"/>
        <w:ind w:firstLine="540" w:left="0"/>
        <w:jc w:val="both"/>
      </w:pPr>
      <w:r>
        <w:t>Административная процедура совершается в письменной или электронной форме (при получении документов в письменном виде (при личном обращении или по почте) или в электронной форме соответственно.</w:t>
      </w:r>
    </w:p>
    <w:p w14:paraId="D7010000">
      <w:pPr>
        <w:pStyle w:val="Style_2"/>
        <w:spacing w:before="240"/>
        <w:ind w:firstLine="540" w:left="0"/>
        <w:jc w:val="both"/>
      </w:pPr>
      <w:r>
        <w:t>Способом фиксации результата административной процедуры является заполнение бланка разрешения на добычу охотничьих ресурсов либо проекта письма, содержащего мотивированный отказ в выдаче разрешения на добычу охотничьих ресурсов.</w:t>
      </w:r>
    </w:p>
    <w:p w14:paraId="D8010000">
      <w:pPr>
        <w:pStyle w:val="Style_2"/>
        <w:ind w:firstLine="0" w:left="0"/>
        <w:jc w:val="both"/>
      </w:pPr>
    </w:p>
    <w:p w14:paraId="D9010000">
      <w:pPr>
        <w:pStyle w:val="Style_4"/>
        <w:ind w:firstLine="0" w:left="0"/>
        <w:jc w:val="center"/>
        <w:outlineLvl w:val="2"/>
      </w:pPr>
      <w:r>
        <w:t>Направление заявителю мотивированного отказа в выдаче</w:t>
      </w:r>
    </w:p>
    <w:p w14:paraId="DA010000">
      <w:pPr>
        <w:pStyle w:val="Style_4"/>
        <w:ind w:firstLine="0" w:left="0"/>
        <w:jc w:val="center"/>
      </w:pPr>
      <w:r>
        <w:t>разрешения на добычу охотничьих ресурсов</w:t>
      </w:r>
    </w:p>
    <w:p w14:paraId="DB010000">
      <w:pPr>
        <w:pStyle w:val="Style_2"/>
        <w:ind w:firstLine="0" w:left="0"/>
        <w:jc w:val="both"/>
      </w:pPr>
    </w:p>
    <w:p w14:paraId="DC010000">
      <w:pPr>
        <w:pStyle w:val="Style_2"/>
        <w:ind w:firstLine="540" w:left="0"/>
        <w:jc w:val="both"/>
      </w:pPr>
      <w:r>
        <w:t xml:space="preserve">75. При наличии оснований, предусмотренных </w:t>
      </w:r>
      <w:r>
        <w:rPr>
          <w:color w:val="0000FF"/>
        </w:rPr>
        <w:fldChar w:fldCharType="begin"/>
      </w:r>
      <w:r>
        <w:rPr>
          <w:color w:val="0000FF"/>
        </w:rPr>
        <w:instrText>HYPERLINK \l "Par206" \o "25. Основания для отказа в предоставлении государственной услуги:"</w:instrText>
      </w:r>
      <w:r>
        <w:rPr>
          <w:color w:val="0000FF"/>
        </w:rPr>
        <w:fldChar w:fldCharType="separate"/>
      </w:r>
      <w:r>
        <w:rPr>
          <w:color w:val="0000FF"/>
        </w:rPr>
        <w:t>пунктом 25</w:t>
      </w:r>
      <w:r>
        <w:rPr>
          <w:color w:val="0000FF"/>
        </w:rPr>
        <w:fldChar w:fldCharType="end"/>
      </w:r>
      <w:r>
        <w:t xml:space="preserve"> Административного регламента, принимается решение об отказе в выдаче разрешения на добычу охотничьих ресурсов, которое оформляется в виде письма с указанием причин отказа.</w:t>
      </w:r>
    </w:p>
    <w:p w14:paraId="DD010000">
      <w:pPr>
        <w:pStyle w:val="Style_2"/>
        <w:spacing w:before="240"/>
        <w:ind w:firstLine="540" w:left="0"/>
        <w:jc w:val="both"/>
      </w:pPr>
      <w:r>
        <w:t xml:space="preserve">Критерием принятия решения об отказе в выдаче разрешения на добычу охотничьих ресурсов является наличие оснований, предусмотренных </w:t>
      </w:r>
      <w:r>
        <w:rPr>
          <w:color w:val="0000FF"/>
        </w:rPr>
        <w:fldChar w:fldCharType="begin"/>
      </w:r>
      <w:r>
        <w:rPr>
          <w:color w:val="0000FF"/>
        </w:rPr>
        <w:instrText>HYPERLINK \l "Par206" \o "25. Основания для отказа в предоставлении государственной услуги:"</w:instrText>
      </w:r>
      <w:r>
        <w:rPr>
          <w:color w:val="0000FF"/>
        </w:rPr>
        <w:fldChar w:fldCharType="separate"/>
      </w:r>
      <w:r>
        <w:rPr>
          <w:color w:val="0000FF"/>
        </w:rPr>
        <w:t>пунктом 25</w:t>
      </w:r>
      <w:r>
        <w:rPr>
          <w:color w:val="0000FF"/>
        </w:rPr>
        <w:fldChar w:fldCharType="end"/>
      </w:r>
      <w:r>
        <w:t xml:space="preserve"> Административного регламента.</w:t>
      </w:r>
    </w:p>
    <w:p w14:paraId="DE010000">
      <w:pPr>
        <w:pStyle w:val="Style_2"/>
        <w:spacing w:before="240"/>
        <w:ind w:firstLine="540" w:left="0"/>
        <w:jc w:val="both"/>
      </w:pPr>
      <w:r>
        <w:t>76. Уполномоченное должностное лицо, подготовившее проект письма, содержащий мотивированный отказ в выдаче разрешения на добычу охотничьих ресурсов, и представляет его на подпись руководителю (лицу, исполняющему обязанности руководителя) или заместителю руководителя по поручению руководителя уполномоченного органа.</w:t>
      </w:r>
    </w:p>
    <w:p w14:paraId="DF010000">
      <w:pPr>
        <w:pStyle w:val="Style_2"/>
        <w:spacing w:before="240"/>
        <w:ind w:firstLine="540" w:left="0"/>
        <w:jc w:val="both"/>
      </w:pPr>
      <w:r>
        <w:t>77. Руководитель (лицо, исполняющее обязанности руководителя) или заместитель руководителя по поручению руководителя уполномоченного органа подписывает письмо, содержащее мотивированный отказ в выдаче разрешения на добычу охотничьих ресурсов, и передает его уполномоченному должностному лицу.</w:t>
      </w:r>
    </w:p>
    <w:p w14:paraId="E0010000">
      <w:pPr>
        <w:pStyle w:val="Style_2"/>
        <w:spacing w:before="240"/>
        <w:ind w:firstLine="540" w:left="0"/>
        <w:jc w:val="both"/>
      </w:pPr>
      <w:r>
        <w:t>78. Уполномоченное должностное лицо информирует заявителя по телефону или электронной почте (при их указании в заявлении) о готовности письма, содержащего мотивированный отказ в выдаче разрешения на добычу охотничьих ресурсов, и согласовывает с ним порядок вручения такого письма.</w:t>
      </w:r>
    </w:p>
    <w:p w14:paraId="E1010000">
      <w:pPr>
        <w:pStyle w:val="Style_2"/>
        <w:spacing w:before="240"/>
        <w:ind w:firstLine="540" w:left="0"/>
        <w:jc w:val="both"/>
      </w:pPr>
      <w:r>
        <w:t>79. Результатом административной процедуры является выдача уполномоченным должностным лицом письма, содержащего мотивированный отказ в выдаче разрешения на добычу охотничьих ресурсов, заявителю лично на основании предъявляемого им охотничьего билета (при выдаче данного письма уполномоченному представителю - документа, удостоверяющего личность, и доверенности, выданной и оформленной в соответствии с гражданским законодательством Российской Федерации) либо направление данного письма заявителю почтовым отправлением по указанному им в заявлении почтовому адресу с уведомлением о вручении.</w:t>
      </w:r>
    </w:p>
    <w:p w14:paraId="E2010000">
      <w:pPr>
        <w:pStyle w:val="Style_2"/>
        <w:spacing w:before="240"/>
        <w:ind w:firstLine="540" w:left="0"/>
        <w:jc w:val="both"/>
      </w:pPr>
      <w:r>
        <w:t>Способом фиксации результата административной процедуры является отметка на заявлении об отказе в выдаче разрешения на добычу охотничьих ресурсов заявителю.</w:t>
      </w:r>
    </w:p>
    <w:p w14:paraId="E3010000">
      <w:pPr>
        <w:pStyle w:val="Style_2"/>
        <w:spacing w:before="240"/>
        <w:ind w:firstLine="540" w:left="0"/>
        <w:jc w:val="both"/>
      </w:pPr>
      <w:r>
        <w:t>80. При поступлении заявления и документов к нему в электронной форме результатом административной процедуры является направление уполномоченным должностным лицом заявителю письма, содержащего мотивированный отказ в выдаче разрешения на добычу охотничьих ресурсов, в электронной форме по адресу электронной почты, указанному заявителем в заявлении, а также в письменной форме по почтовому адресу, указанному в заявлении.</w:t>
      </w:r>
    </w:p>
    <w:p w14:paraId="E4010000">
      <w:pPr>
        <w:pStyle w:val="Style_2"/>
        <w:ind w:firstLine="0" w:left="0"/>
        <w:jc w:val="both"/>
      </w:pPr>
    </w:p>
    <w:p w14:paraId="E5010000">
      <w:pPr>
        <w:pStyle w:val="Style_4"/>
        <w:ind w:firstLine="0" w:left="0"/>
        <w:jc w:val="center"/>
        <w:outlineLvl w:val="2"/>
      </w:pPr>
      <w:r>
        <w:t>Выдача заявителю разрешения на добычу охотничьих ресурсов</w:t>
      </w:r>
    </w:p>
    <w:p w14:paraId="E6010000">
      <w:pPr>
        <w:pStyle w:val="Style_2"/>
        <w:ind w:firstLine="0" w:left="0"/>
        <w:jc w:val="both"/>
      </w:pPr>
    </w:p>
    <w:p w14:paraId="E7010000">
      <w:pPr>
        <w:pStyle w:val="Style_2"/>
        <w:ind w:firstLine="540" w:left="0"/>
        <w:jc w:val="both"/>
      </w:pPr>
      <w:r>
        <w:t xml:space="preserve">81. При соответствии заявления и документов к нему (представленных заявителем по собственной инициативе) требованиям, установленным </w:t>
      </w:r>
      <w:r>
        <w:rPr>
          <w:color w:val="0000FF"/>
        </w:rPr>
        <w:fldChar w:fldCharType="begin"/>
      </w:r>
      <w:r>
        <w:rPr>
          <w:color w:val="0000FF"/>
        </w:rPr>
        <w:instrText>HYPERLINK \l "Par153" \o "15. Для получения государственной услуги заявитель в соответствии с Порядком подачи заявок и заявлений, необходимых для выдачи разрешений на добычу охотничьих ресурсов, утвержденным приказом Министерства природных ресурсов и экологии Российской Федерации от 29 августа 2014 г. N 379 (зарегистрирован Министерством юстиции Российской Федерации 13 ноября 2014 г., регистрационный N 34694), с изменениями, внесенными приказом Министерства природных ресурсов и экологии Российской Федерации от 29 ноября 2016 г. N..."</w:instrText>
      </w:r>
      <w:r>
        <w:rPr>
          <w:color w:val="0000FF"/>
        </w:rPr>
        <w:fldChar w:fldCharType="separate"/>
      </w:r>
      <w:r>
        <w:rPr>
          <w:color w:val="0000FF"/>
        </w:rPr>
        <w:t>пунктами 15</w:t>
      </w:r>
      <w:r>
        <w:rPr>
          <w:color w:val="0000FF"/>
        </w:rPr>
        <w:fldChar w:fldCharType="end"/>
      </w:r>
      <w:r>
        <w:t xml:space="preserve"> и </w:t>
      </w:r>
      <w:r>
        <w:rPr>
          <w:color w:val="0000FF"/>
        </w:rPr>
        <w:fldChar w:fldCharType="begin"/>
      </w:r>
      <w:r>
        <w:rPr>
          <w:color w:val="0000FF"/>
        </w:rPr>
        <w:instrText>HYPERLINK \l "Par178" \o "17. Документами, необходимыми в соответствии с нормативными правовыми актами для предоставления государственной услуги, которые находятся в распоряжении государственных органов, являются:"</w:instrText>
      </w:r>
      <w:r>
        <w:rPr>
          <w:color w:val="0000FF"/>
        </w:rPr>
        <w:fldChar w:fldCharType="separate"/>
      </w:r>
      <w:r>
        <w:rPr>
          <w:color w:val="0000FF"/>
        </w:rPr>
        <w:t>17</w:t>
      </w:r>
      <w:r>
        <w:rPr>
          <w:color w:val="0000FF"/>
        </w:rPr>
        <w:fldChar w:fldCharType="end"/>
      </w:r>
      <w:r>
        <w:t xml:space="preserve"> Административного регламента соответственно, уполномоченное должностное лицо в течение одного рабочего дня с момента принятия решения о выдаче такого разрешения оформляет разрешение на добычу охотничьих ресурсов путем заполнения бланка разрешения на добычу охотничьих ресурсов с использованием машинописных средств либо ручкой с пастой (чернилами) черного или синего цвета, подписывает разрешение на добычу охотничьих ресурсов и проставляет на нем оттиск печати уполномоченного органа.</w:t>
      </w:r>
    </w:p>
    <w:p w14:paraId="E8010000">
      <w:pPr>
        <w:pStyle w:val="Style_2"/>
        <w:spacing w:before="240"/>
        <w:ind w:firstLine="540" w:left="0"/>
        <w:jc w:val="both"/>
      </w:pPr>
      <w:r>
        <w:t>Критерием принятия решения о выдаче разрешения на добычу охотничьих ресурсов является полнота и достоверность сведений, содержащихся в представленных заявителем заявлении и документах к нему, а также отсутствие оснований для отказа в предоставлении государственной услуги.</w:t>
      </w:r>
    </w:p>
    <w:p w14:paraId="E9010000">
      <w:pPr>
        <w:pStyle w:val="Style_2"/>
        <w:spacing w:before="240"/>
        <w:ind w:firstLine="540" w:left="0"/>
        <w:jc w:val="both"/>
      </w:pPr>
      <w:r>
        <w:t>82. Уполномоченное должностное лицо в течение одного рабочего дня со дня подписания разрешения на добычу охотничьих ресурсов сообщает заявителю по телефону или по электронной почте (при их указании в заявлении) или почтовым отправлением о том, когда он может получить разрешение на добычу охотничьих ресурсов.</w:t>
      </w:r>
    </w:p>
    <w:p w14:paraId="EA010000">
      <w:pPr>
        <w:pStyle w:val="Style_2"/>
        <w:spacing w:before="240"/>
        <w:ind w:firstLine="540" w:left="0"/>
        <w:jc w:val="both"/>
      </w:pPr>
      <w:r>
        <w:t>83. Результатом административной процедуры является выдача уполномоченным должностным лицом разрешения на добычу охотничьих ресурсов заявителю лично на основании предъявляемого им охотничьего билета (при выдаче разрешения на добычу охотничьих ресурсов уполномоченному представителю - документа, удостоверяющего личность, и доверенности, выданной и оформленной в соответствии с гражданским законодательством Российской Федерации).</w:t>
      </w:r>
    </w:p>
    <w:p w14:paraId="EB010000">
      <w:pPr>
        <w:pStyle w:val="Style_2"/>
        <w:spacing w:before="240"/>
        <w:ind w:firstLine="540" w:left="0"/>
        <w:jc w:val="both"/>
      </w:pPr>
      <w:r>
        <w:t>В случае невозможности заявителем получить разрешение на добычу охотничьих ресурсов лично уполномоченное должностное лицо по согласованию с заявителем в течение одного рабочего дня направляет его заявителю заказным почтовым отправлением по указанному им в заявлении почтовому адресу с уведомлением о вручении и описью вложения.</w:t>
      </w:r>
    </w:p>
    <w:p w14:paraId="EC010000">
      <w:pPr>
        <w:pStyle w:val="Style_2"/>
        <w:spacing w:before="240"/>
        <w:ind w:firstLine="540" w:left="0"/>
        <w:jc w:val="both"/>
      </w:pPr>
      <w:r>
        <w:t>Способом фиксации результата административной процедуры является отметка на заявлении о выдаче разрешения на добычу охотничьих ресурсов заявителю.</w:t>
      </w:r>
    </w:p>
    <w:p w14:paraId="ED010000">
      <w:pPr>
        <w:pStyle w:val="Style_2"/>
        <w:spacing w:before="240"/>
        <w:ind w:firstLine="540" w:left="0"/>
        <w:jc w:val="both"/>
      </w:pPr>
      <w:r>
        <w:t>84. При поступлении заявления и документов к нему в электронной форме разрешение на добычу охотничьих ресурсов выдается в порядке, аналогичном для заявлений, поступивших на бумажном носителе, представленных непосредственно заявителем.</w:t>
      </w:r>
    </w:p>
    <w:p w14:paraId="EE010000">
      <w:pPr>
        <w:pStyle w:val="Style_2"/>
        <w:ind w:firstLine="0" w:left="0"/>
        <w:jc w:val="both"/>
      </w:pPr>
    </w:p>
    <w:p w14:paraId="EF010000">
      <w:pPr>
        <w:pStyle w:val="Style_4"/>
        <w:ind w:firstLine="0" w:left="0"/>
        <w:jc w:val="center"/>
        <w:outlineLvl w:val="2"/>
      </w:pPr>
      <w:r>
        <w:t>Исправление допущенных опечаток и ошибок</w:t>
      </w:r>
    </w:p>
    <w:p w14:paraId="F0010000">
      <w:pPr>
        <w:pStyle w:val="Style_4"/>
        <w:ind w:firstLine="0" w:left="0"/>
        <w:jc w:val="center"/>
      </w:pPr>
      <w:r>
        <w:t>в выданных в результате предоставления государственной</w:t>
      </w:r>
    </w:p>
    <w:p w14:paraId="F1010000">
      <w:pPr>
        <w:pStyle w:val="Style_4"/>
        <w:ind w:firstLine="0" w:left="0"/>
        <w:jc w:val="center"/>
      </w:pPr>
      <w:r>
        <w:t>услуги документах</w:t>
      </w:r>
    </w:p>
    <w:p w14:paraId="F2010000">
      <w:pPr>
        <w:pStyle w:val="Style_2"/>
        <w:ind w:firstLine="0" w:left="0"/>
        <w:jc w:val="both"/>
      </w:pPr>
    </w:p>
    <w:p w14:paraId="F3010000">
      <w:pPr>
        <w:pStyle w:val="Style_2"/>
        <w:ind w:firstLine="540" w:left="0"/>
        <w:jc w:val="both"/>
      </w:pPr>
      <w:r>
        <w:t>85. Основанием для исправления допущенных опечаток и ошибок в выданных в результате предоставления государственной услуги документах является получение уполномоченным органом заявления об исправлении допущенных опечаток и ошибок в выданных в результате предоставления государственной услуги документах, поданного заявителем (далее - заявление об исправлении ошибок).</w:t>
      </w:r>
    </w:p>
    <w:p w14:paraId="F4010000">
      <w:pPr>
        <w:pStyle w:val="Style_2"/>
        <w:spacing w:before="240"/>
        <w:ind w:firstLine="540" w:left="0"/>
        <w:jc w:val="both"/>
      </w:pPr>
      <w:r>
        <w:t>Заявление об исправлении ошибок подается в уполномоченный орган в произвольной форме при непосредственном обращении либо направляется почтовым отправлением.</w:t>
      </w:r>
    </w:p>
    <w:p w14:paraId="F5010000">
      <w:pPr>
        <w:pStyle w:val="Style_2"/>
        <w:spacing w:before="240"/>
        <w:ind w:firstLine="540" w:left="0"/>
        <w:jc w:val="both"/>
      </w:pPr>
      <w:r>
        <w:t>86. Заявление об исправлении ошибок должно быть рассмотрено должностным лицом уполномоченного органа в течение пяти рабочих дней с даты его регистрации.</w:t>
      </w:r>
    </w:p>
    <w:p w14:paraId="F6010000">
      <w:pPr>
        <w:pStyle w:val="Style_2"/>
        <w:spacing w:before="240"/>
        <w:ind w:firstLine="540" w:left="0"/>
        <w:jc w:val="both"/>
      </w:pPr>
      <w:bookmarkStart w:id="7" w:name="Par481"/>
      <w:bookmarkEnd w:id="7"/>
      <w:r>
        <w:t>87. Критерием принятия решения по административной процедуре является наличие или отсутствие опечаток и (или) ошибок.</w:t>
      </w:r>
    </w:p>
    <w:p w14:paraId="F7010000">
      <w:pPr>
        <w:pStyle w:val="Style_2"/>
        <w:spacing w:before="240"/>
        <w:ind w:firstLine="540" w:left="0"/>
        <w:jc w:val="both"/>
      </w:pPr>
      <w:r>
        <w:t>В случае выявления допущенных опечаток и (или) ошибок в выданных в результате предоставления государственной услуги документах должностное лицо уполномоченного органа должно осуществлять замену указанных документов в срок, не превышающий десяти рабочих дней с даты регистрации заявления об исправлении ошибок, и письменно уведомить об этом заявителя.</w:t>
      </w:r>
    </w:p>
    <w:p w14:paraId="F8010000">
      <w:pPr>
        <w:pStyle w:val="Style_2"/>
        <w:spacing w:before="240"/>
        <w:ind w:firstLine="540" w:left="0"/>
        <w:jc w:val="both"/>
      </w:pPr>
      <w:r>
        <w:t>В случае отсутствия опечаток и (или) ошибок в выданных в результате предоставления государственной услуги документах должностное лицо уполномоченного органа должно письменно сообщить заявителю об отсутствии таких опечаток и (или) ошибок в срок, не превышающий пяти рабочих дней с даты регистрации заявления об исправлении ошибок.</w:t>
      </w:r>
    </w:p>
    <w:p w14:paraId="F9010000">
      <w:pPr>
        <w:pStyle w:val="Style_2"/>
        <w:spacing w:before="240"/>
        <w:ind w:firstLine="540" w:left="0"/>
        <w:jc w:val="both"/>
      </w:pPr>
      <w:r>
        <w:t xml:space="preserve">88. Результатом исполнения административной процедуры является направление заявителю информации, предусмотренной </w:t>
      </w:r>
      <w:r>
        <w:rPr>
          <w:color w:val="0000FF"/>
        </w:rPr>
        <w:fldChar w:fldCharType="begin"/>
      </w:r>
      <w:r>
        <w:rPr>
          <w:color w:val="0000FF"/>
        </w:rPr>
        <w:instrText>HYPERLINK \l "Par481" \o "87. Критерием принятия решения по административной процедуре является наличие или отсутствие опечаток и (или) ошибок."</w:instrText>
      </w:r>
      <w:r>
        <w:rPr>
          <w:color w:val="0000FF"/>
        </w:rPr>
        <w:fldChar w:fldCharType="separate"/>
      </w:r>
      <w:r>
        <w:rPr>
          <w:color w:val="0000FF"/>
        </w:rPr>
        <w:t>пунктом 87</w:t>
      </w:r>
      <w:r>
        <w:rPr>
          <w:color w:val="0000FF"/>
        </w:rPr>
        <w:fldChar w:fldCharType="end"/>
      </w:r>
      <w:r>
        <w:t xml:space="preserve"> Административного регламента.</w:t>
      </w:r>
    </w:p>
    <w:p w14:paraId="FA010000">
      <w:pPr>
        <w:pStyle w:val="Style_2"/>
        <w:spacing w:before="240"/>
        <w:ind w:firstLine="540" w:left="0"/>
        <w:jc w:val="both"/>
      </w:pPr>
      <w:r>
        <w:t>Способом фиксации результата административной процедуры является отметка на заявлении об исправлении ошибок об отсутствии в выданных в результате предоставления государственной услуги документах опечаток и ошибок либо отметка на заявлении о замене указанных документов.</w:t>
      </w:r>
    </w:p>
    <w:p w14:paraId="FB010000">
      <w:pPr>
        <w:pStyle w:val="Style_2"/>
        <w:ind w:firstLine="0" w:left="0"/>
        <w:jc w:val="both"/>
      </w:pPr>
    </w:p>
    <w:p w14:paraId="FC010000">
      <w:pPr>
        <w:pStyle w:val="Style_4"/>
        <w:ind w:firstLine="0" w:left="0"/>
        <w:jc w:val="center"/>
        <w:outlineLvl w:val="2"/>
      </w:pPr>
      <w:r>
        <w:t>Порядок осуществления административных процедур</w:t>
      </w:r>
    </w:p>
    <w:p w14:paraId="FD010000">
      <w:pPr>
        <w:pStyle w:val="Style_4"/>
        <w:ind w:firstLine="0" w:left="0"/>
        <w:jc w:val="center"/>
      </w:pPr>
      <w:r>
        <w:t>(действий) в электронном виде, в том числе с использованием</w:t>
      </w:r>
    </w:p>
    <w:p w14:paraId="FE010000">
      <w:pPr>
        <w:pStyle w:val="Style_4"/>
        <w:ind w:firstLine="0" w:left="0"/>
        <w:jc w:val="center"/>
      </w:pPr>
      <w:r>
        <w:t>Единого портала</w:t>
      </w:r>
    </w:p>
    <w:p w14:paraId="FF010000">
      <w:pPr>
        <w:pStyle w:val="Style_2"/>
        <w:ind w:firstLine="0" w:left="0"/>
        <w:jc w:val="both"/>
      </w:pPr>
    </w:p>
    <w:p w14:paraId="00020000">
      <w:pPr>
        <w:pStyle w:val="Style_2"/>
        <w:ind w:firstLine="540" w:left="0"/>
        <w:jc w:val="both"/>
      </w:pPr>
      <w:r>
        <w:t>89. Выполнение административных процедур (действий) в электронной форме, в том числе с использованием Единого портала осуществляется в соответствии с:</w:t>
      </w:r>
    </w:p>
    <w:p w14:paraId="01020000">
      <w:pPr>
        <w:pStyle w:val="Style_2"/>
        <w:spacing w:before="240"/>
        <w:ind w:firstLine="540" w:left="0"/>
        <w:jc w:val="both"/>
      </w:pPr>
      <w:r>
        <w:t xml:space="preserve">Федеральным </w:t>
      </w:r>
      <w:r>
        <w:rPr>
          <w:color w:val="0000FF"/>
        </w:rPr>
        <w:fldChar w:fldCharType="begin"/>
      </w:r>
      <w:r>
        <w:rPr>
          <w:color w:val="0000FF"/>
        </w:rPr>
        <w:instrText>HYPERLINK "https://login.consultant.ru/link/?req=doc&amp;base=LAW&amp;n=480453&amp;date=29.07.2024"</w:instrText>
      </w:r>
      <w:r>
        <w:rPr>
          <w:color w:val="0000FF"/>
        </w:rPr>
        <w:fldChar w:fldCharType="separate"/>
      </w:r>
      <w:r>
        <w:rPr>
          <w:color w:val="0000FF"/>
        </w:rPr>
        <w:t>законом</w:t>
      </w:r>
      <w:r>
        <w:rPr>
          <w:color w:val="0000FF"/>
        </w:rPr>
        <w:fldChar w:fldCharType="end"/>
      </w:r>
      <w:r>
        <w:t xml:space="preserve"> N 210-ФЗ;</w:t>
      </w:r>
    </w:p>
    <w:p w14:paraId="02020000">
      <w:pPr>
        <w:pStyle w:val="Style_2"/>
        <w:spacing w:before="240"/>
        <w:ind w:firstLine="540" w:left="0"/>
        <w:jc w:val="both"/>
      </w:pPr>
      <w:r>
        <w:t xml:space="preserve">Федеральным </w:t>
      </w:r>
      <w:r>
        <w:rPr>
          <w:color w:val="0000FF"/>
        </w:rPr>
        <w:fldChar w:fldCharType="begin"/>
      </w:r>
      <w:r>
        <w:rPr>
          <w:color w:val="0000FF"/>
        </w:rPr>
        <w:instrText>HYPERLINK "https://login.consultant.ru/link/?req=doc&amp;base=LAW&amp;n=454305&amp;date=29.07.2024"</w:instrText>
      </w:r>
      <w:r>
        <w:rPr>
          <w:color w:val="0000FF"/>
        </w:rPr>
        <w:fldChar w:fldCharType="separate"/>
      </w:r>
      <w:r>
        <w:rPr>
          <w:color w:val="0000FF"/>
        </w:rPr>
        <w:t>законом</w:t>
      </w:r>
      <w:r>
        <w:rPr>
          <w:color w:val="0000FF"/>
        </w:rPr>
        <w:fldChar w:fldCharType="end"/>
      </w:r>
      <w:r>
        <w:t xml:space="preserve"> N 63-ФЗ;</w:t>
      </w:r>
    </w:p>
    <w:p w14:paraId="03020000">
      <w:pPr>
        <w:pStyle w:val="Style_2"/>
        <w:spacing w:before="240"/>
        <w:ind w:firstLine="540" w:left="0"/>
        <w:jc w:val="both"/>
      </w:pPr>
      <w:r>
        <w:rPr>
          <w:color w:val="0000FF"/>
        </w:rPr>
        <w:fldChar w:fldCharType="begin"/>
      </w:r>
      <w:r>
        <w:rPr>
          <w:color w:val="0000FF"/>
        </w:rPr>
        <w:instrText>HYPERLINK "https://login.consultant.ru/link/?req=doc&amp;base=LAW&amp;n=445069&amp;date=29.07.2024&amp;dst=100016&amp;field=134"</w:instrText>
      </w:r>
      <w:r>
        <w:rPr>
          <w:color w:val="0000FF"/>
        </w:rPr>
        <w:fldChar w:fldCharType="separate"/>
      </w:r>
      <w:r>
        <w:rPr>
          <w:color w:val="0000FF"/>
        </w:rPr>
        <w:t>Требованиями</w:t>
      </w:r>
      <w:r>
        <w:rPr>
          <w:color w:val="0000FF"/>
        </w:rPr>
        <w:fldChar w:fldCharType="end"/>
      </w:r>
      <w:r>
        <w:t xml:space="preserve"> к предоставлению в электронной форме государственных и муниципальных услуг, утвержденными постановлением Правительства Российской Федерации от 26 марта 2016 г. N 236 (Собрание законодательства Российской Федерации, 2016, N 15, ст. 2084; 2020, N 35, ст. 5569);</w:t>
      </w:r>
    </w:p>
    <w:p w14:paraId="04020000">
      <w:pPr>
        <w:pStyle w:val="Style_2"/>
        <w:spacing w:before="240"/>
        <w:ind w:firstLine="540" w:left="0"/>
        <w:jc w:val="both"/>
      </w:pPr>
      <w:r>
        <w:rPr>
          <w:color w:val="0000FF"/>
        </w:rPr>
        <w:fldChar w:fldCharType="begin"/>
      </w:r>
      <w:r>
        <w:rPr>
          <w:color w:val="0000FF"/>
        </w:rPr>
        <w:instrText>HYPERLINK "https://login.consultant.ru/link/?req=doc&amp;base=LAW&amp;n=481187&amp;date=29.07.2024&amp;dst=100023&amp;field=134"</w:instrText>
      </w:r>
      <w:r>
        <w:rPr>
          <w:color w:val="0000FF"/>
        </w:rPr>
        <w:fldChar w:fldCharType="separate"/>
      </w:r>
      <w:r>
        <w:rPr>
          <w:color w:val="0000FF"/>
        </w:rPr>
        <w:t>Положением</w:t>
      </w:r>
      <w:r>
        <w:rPr>
          <w:color w:val="0000FF"/>
        </w:rPr>
        <w:fldChar w:fldCharType="end"/>
      </w:r>
      <w:r>
        <w:t xml:space="preserve"> о федеральной государственной информационной системе "Федеральный реестр государственных и муниципальных услуг (функций)", "</w:t>
      </w:r>
      <w:r>
        <w:rPr>
          <w:color w:val="0000FF"/>
        </w:rPr>
        <w:fldChar w:fldCharType="begin"/>
      </w:r>
      <w:r>
        <w:rPr>
          <w:color w:val="0000FF"/>
        </w:rPr>
        <w:instrText>HYPERLINK "https://login.consultant.ru/link/?req=doc&amp;base=LAW&amp;n=481187&amp;date=29.07.2024&amp;dst=100121&amp;field=134"</w:instrText>
      </w:r>
      <w:r>
        <w:rPr>
          <w:color w:val="0000FF"/>
        </w:rPr>
        <w:fldChar w:fldCharType="separate"/>
      </w:r>
      <w:r>
        <w:rPr>
          <w:color w:val="0000FF"/>
        </w:rPr>
        <w:t>Правилами</w:t>
      </w:r>
      <w:r>
        <w:rPr>
          <w:color w:val="0000FF"/>
        </w:rPr>
        <w:fldChar w:fldCharType="end"/>
      </w:r>
      <w:r>
        <w:t xml:space="preserve"> ведения федеральной государственной информационной системы "Федеральный реестр государственных и муниципальных услуг (функций)", "</w:t>
      </w:r>
      <w:r>
        <w:rPr>
          <w:color w:val="0000FF"/>
        </w:rPr>
        <w:fldChar w:fldCharType="begin"/>
      </w:r>
      <w:r>
        <w:rPr>
          <w:color w:val="0000FF"/>
        </w:rPr>
        <w:instrText>HYPERLINK "https://login.consultant.ru/link/?req=doc&amp;base=LAW&amp;n=481187&amp;date=29.07.2024&amp;dst=100173&amp;field=134"</w:instrText>
      </w:r>
      <w:r>
        <w:rPr>
          <w:color w:val="0000FF"/>
        </w:rPr>
        <w:fldChar w:fldCharType="separate"/>
      </w:r>
      <w:r>
        <w:rPr>
          <w:color w:val="0000FF"/>
        </w:rPr>
        <w:t>Положением</w:t>
      </w:r>
      <w:r>
        <w:rPr>
          <w:color w:val="0000FF"/>
        </w:rPr>
        <w:fldChar w:fldCharType="end"/>
      </w:r>
      <w:r>
        <w:t xml:space="preserve"> о федеральной государственной информационной системе "Единый портал государственных и муниципальных услуг (функций)" и "</w:t>
      </w:r>
      <w:r>
        <w:rPr>
          <w:color w:val="0000FF"/>
        </w:rPr>
        <w:fldChar w:fldCharType="begin"/>
      </w:r>
      <w:r>
        <w:rPr>
          <w:color w:val="0000FF"/>
        </w:rPr>
        <w:instrText>HYPERLINK "https://login.consultant.ru/link/?req=doc&amp;base=LAW&amp;n=481187&amp;date=29.07.2024&amp;dst=100206&amp;field=134"</w:instrText>
      </w:r>
      <w:r>
        <w:rPr>
          <w:color w:val="0000FF"/>
        </w:rPr>
        <w:fldChar w:fldCharType="separate"/>
      </w:r>
      <w:r>
        <w:rPr>
          <w:color w:val="0000FF"/>
        </w:rPr>
        <w:t>требованиями</w:t>
      </w:r>
      <w:r>
        <w:rPr>
          <w:color w:val="0000FF"/>
        </w:rPr>
        <w:fldChar w:fldCharType="end"/>
      </w:r>
      <w:r>
        <w:t xml:space="preserve"> к региональным порталам государственных и муниципальных услуг (функций)", утвержденными постановлением Правительства Российской Федерации от 24 октября 2011 г. N 861 (Собрание законодательства Российской Федерации, 2011, N 44, ст. 6274; 2021, N 4, ст. 685);</w:t>
      </w:r>
    </w:p>
    <w:p w14:paraId="05020000">
      <w:pPr>
        <w:pStyle w:val="Style_2"/>
        <w:spacing w:before="240"/>
        <w:ind w:firstLine="540" w:left="0"/>
        <w:jc w:val="both"/>
      </w:pPr>
      <w:r>
        <w:rPr>
          <w:color w:val="0000FF"/>
        </w:rPr>
        <w:fldChar w:fldCharType="begin"/>
      </w:r>
      <w:r>
        <w:rPr>
          <w:color w:val="0000FF"/>
        </w:rPr>
        <w:instrText>HYPERLINK "https://login.consultant.ru/link/?req=doc&amp;base=LAW&amp;n=473069&amp;date=29.07.2024&amp;dst=30&amp;field=134"</w:instrText>
      </w:r>
      <w:r>
        <w:rPr>
          <w:color w:val="0000FF"/>
        </w:rPr>
        <w:fldChar w:fldCharType="separate"/>
      </w:r>
      <w:r>
        <w:rPr>
          <w:color w:val="0000FF"/>
        </w:rPr>
        <w:t>Положением</w:t>
      </w:r>
      <w:r>
        <w:rPr>
          <w:color w:val="0000FF"/>
        </w:rPr>
        <w:fldChar w:fldCharType="end"/>
      </w:r>
      <w:r>
        <w:t xml:space="preserve"> о единой системе межведомственного электронного взаимодействия, утвержденным постановлением Правительства Российской Федерации от 8 сентября 2010 г. N 697 (Собрание законодательства Российской Федерации, 2010, N 38, ст. 4823; 2020, N 37, ст. 5722).</w:t>
      </w:r>
    </w:p>
    <w:p w14:paraId="06020000">
      <w:pPr>
        <w:pStyle w:val="Style_2"/>
        <w:spacing w:before="240"/>
        <w:ind w:firstLine="540" w:left="0"/>
        <w:jc w:val="both"/>
      </w:pPr>
      <w:r>
        <w:t>90. Формирование запроса о предоставлении государственной услуги осуществляется посредством заполнения электронной формы такого запроса на Едином портале, на официальном сайте уполномоченного органа в сети Интернет без необходимости дополнительной его подачи в какой-либо иной форме.</w:t>
      </w:r>
    </w:p>
    <w:p w14:paraId="07020000">
      <w:pPr>
        <w:pStyle w:val="Style_2"/>
        <w:spacing w:before="240"/>
        <w:ind w:firstLine="540" w:left="0"/>
        <w:jc w:val="both"/>
      </w:pPr>
      <w:r>
        <w:t>На Едином портале, на официальном сайте уполномоченного органа в сети Интернет размещаются образцы заполнения электронной формы запроса о предоставлении государственной услуги.</w:t>
      </w:r>
    </w:p>
    <w:p w14:paraId="08020000">
      <w:pPr>
        <w:pStyle w:val="Style_2"/>
        <w:ind w:firstLine="0" w:left="0"/>
        <w:jc w:val="both"/>
      </w:pPr>
    </w:p>
    <w:p w14:paraId="09020000">
      <w:pPr>
        <w:pStyle w:val="Style_4"/>
        <w:ind w:firstLine="0" w:left="0"/>
        <w:jc w:val="center"/>
        <w:outlineLvl w:val="1"/>
      </w:pPr>
      <w:r>
        <w:t>IV. Особенности выполнения административных процедур</w:t>
      </w:r>
    </w:p>
    <w:p w14:paraId="0A020000">
      <w:pPr>
        <w:pStyle w:val="Style_4"/>
        <w:ind w:firstLine="0" w:left="0"/>
        <w:jc w:val="center"/>
      </w:pPr>
      <w:r>
        <w:t>(действий) в многофункциональных центрах</w:t>
      </w:r>
    </w:p>
    <w:p w14:paraId="0B020000">
      <w:pPr>
        <w:pStyle w:val="Style_2"/>
        <w:ind w:firstLine="0" w:left="0"/>
        <w:jc w:val="both"/>
      </w:pPr>
    </w:p>
    <w:p w14:paraId="0C020000">
      <w:pPr>
        <w:pStyle w:val="Style_4"/>
        <w:ind w:firstLine="0" w:left="0"/>
        <w:jc w:val="center"/>
        <w:outlineLvl w:val="2"/>
      </w:pPr>
      <w:r>
        <w:t>Порядок выполнения многофункциональными центрами</w:t>
      </w:r>
    </w:p>
    <w:p w14:paraId="0D020000">
      <w:pPr>
        <w:pStyle w:val="Style_4"/>
        <w:ind w:firstLine="0" w:left="0"/>
        <w:jc w:val="center"/>
      </w:pPr>
      <w:r>
        <w:t>административных процедур (действий)</w:t>
      </w:r>
    </w:p>
    <w:p w14:paraId="0E020000">
      <w:pPr>
        <w:pStyle w:val="Style_2"/>
        <w:ind w:firstLine="0" w:left="0"/>
        <w:jc w:val="both"/>
      </w:pPr>
    </w:p>
    <w:p w14:paraId="0F020000">
      <w:pPr>
        <w:pStyle w:val="Style_2"/>
        <w:ind w:firstLine="540" w:left="0"/>
        <w:jc w:val="both"/>
      </w:pPr>
      <w:r>
        <w:t>91. Заявитель вправе подать заявление и документы, необходимые для предоставления государственной услуги, с использованием многофункционального центра.</w:t>
      </w:r>
    </w:p>
    <w:p w14:paraId="10020000">
      <w:pPr>
        <w:pStyle w:val="Style_2"/>
        <w:spacing w:before="240"/>
        <w:ind w:firstLine="540" w:left="0"/>
        <w:jc w:val="both"/>
      </w:pPr>
      <w:r>
        <w:t>92. Основанием для начала административной процедуры является поступление в многофункциональный центр заявления и документов, необходимых для предоставления государственной услуги.</w:t>
      </w:r>
    </w:p>
    <w:p w14:paraId="11020000">
      <w:pPr>
        <w:pStyle w:val="Style_2"/>
        <w:spacing w:before="240"/>
        <w:ind w:firstLine="540" w:left="0"/>
        <w:jc w:val="both"/>
      </w:pPr>
      <w:r>
        <w:t>При поступлении заявления и документов, необходимых для предоставления государственной услуги, многофункциональный центр обеспечивает передачу указанных документов в уполномоченный орган для их рассмотрения в порядке и сроки, которые установлены соглашением о взаимодействии, заключенным уполномоченным органом с многофункциональным центром, но не позднее следующего рабочего дня со дня поступления заявления.</w:t>
      </w:r>
    </w:p>
    <w:p w14:paraId="12020000">
      <w:pPr>
        <w:pStyle w:val="Style_2"/>
        <w:spacing w:before="240"/>
        <w:ind w:firstLine="540" w:left="0"/>
        <w:jc w:val="both"/>
      </w:pPr>
      <w:r>
        <w:t>Выполнение иных административных действий многофункциональным центром не предусмотрено.</w:t>
      </w:r>
    </w:p>
    <w:p w14:paraId="13020000">
      <w:pPr>
        <w:pStyle w:val="Style_2"/>
        <w:spacing w:before="240"/>
        <w:ind w:firstLine="540" w:left="0"/>
        <w:jc w:val="both"/>
      </w:pPr>
      <w:r>
        <w:t>93. Предоставление такого административного действия в многофункциональном центре осуществляется в соответствии с настоящим Административным регламентом на основании соглашения о взаимодействии, заключенного уполномоченным органом с многофункциональным центром.</w:t>
      </w:r>
    </w:p>
    <w:p w14:paraId="14020000">
      <w:pPr>
        <w:pStyle w:val="Style_2"/>
        <w:spacing w:before="240"/>
        <w:ind w:firstLine="540" w:left="0"/>
        <w:jc w:val="both"/>
      </w:pPr>
      <w:r>
        <w:t>Предоставление государственной услуги в многофункциональных центрах, а также запись на прием в многофункциональный центр для подачи заявления и документов, необходимых для предоставления государственной услуги, осуществляется при наличии заключенного соглашения о взаимодействии между уполномоченным органом или его территориальным органом и многофункциональным центром до начала фактического предоставления государственной услуги.</w:t>
      </w:r>
    </w:p>
    <w:p w14:paraId="15020000">
      <w:pPr>
        <w:pStyle w:val="Style_2"/>
        <w:ind w:firstLine="0" w:left="0"/>
        <w:jc w:val="both"/>
      </w:pPr>
    </w:p>
    <w:p w14:paraId="16020000">
      <w:pPr>
        <w:pStyle w:val="Style_4"/>
        <w:ind w:firstLine="0" w:left="0"/>
        <w:jc w:val="center"/>
        <w:outlineLvl w:val="1"/>
      </w:pPr>
      <w:r>
        <w:t>V. Формы контроля за предоставлением государственной услуги</w:t>
      </w:r>
    </w:p>
    <w:p w14:paraId="17020000">
      <w:pPr>
        <w:pStyle w:val="Style_2"/>
        <w:ind w:firstLine="0" w:left="0"/>
        <w:jc w:val="both"/>
      </w:pPr>
    </w:p>
    <w:p w14:paraId="18020000">
      <w:pPr>
        <w:pStyle w:val="Style_4"/>
        <w:ind w:firstLine="0" w:left="0"/>
        <w:jc w:val="center"/>
        <w:outlineLvl w:val="2"/>
      </w:pPr>
      <w:r>
        <w:t>Порядок осуществления текущего контроля за соблюдением</w:t>
      </w:r>
    </w:p>
    <w:p w14:paraId="19020000">
      <w:pPr>
        <w:pStyle w:val="Style_4"/>
        <w:ind w:firstLine="0" w:left="0"/>
        <w:jc w:val="center"/>
      </w:pPr>
      <w:r>
        <w:t>и исполнением ответственными должностными лицами положений</w:t>
      </w:r>
    </w:p>
    <w:p w14:paraId="1A020000">
      <w:pPr>
        <w:pStyle w:val="Style_4"/>
        <w:ind w:firstLine="0" w:left="0"/>
        <w:jc w:val="center"/>
      </w:pPr>
      <w:r>
        <w:t>Административного регламента и иных нормативных правовых</w:t>
      </w:r>
    </w:p>
    <w:p w14:paraId="1B020000">
      <w:pPr>
        <w:pStyle w:val="Style_4"/>
        <w:ind w:firstLine="0" w:left="0"/>
        <w:jc w:val="center"/>
      </w:pPr>
      <w:r>
        <w:t>актов, устанавливающих требования к предоставлению</w:t>
      </w:r>
    </w:p>
    <w:p w14:paraId="1C020000">
      <w:pPr>
        <w:pStyle w:val="Style_4"/>
        <w:ind w:firstLine="0" w:left="0"/>
        <w:jc w:val="center"/>
      </w:pPr>
      <w:r>
        <w:t>государственной услуги, а также принятием ими решений</w:t>
      </w:r>
    </w:p>
    <w:p w14:paraId="1D020000">
      <w:pPr>
        <w:pStyle w:val="Style_2"/>
        <w:ind w:firstLine="0" w:left="0"/>
        <w:jc w:val="both"/>
      </w:pPr>
    </w:p>
    <w:p w14:paraId="1E020000">
      <w:pPr>
        <w:pStyle w:val="Style_2"/>
        <w:ind w:firstLine="540" w:left="0"/>
        <w:jc w:val="both"/>
      </w:pPr>
      <w:r>
        <w:t>94. Текущий контроль за соблюдением последовательности административных действий, определенных настоящим Административным регламентом, и сроков их исполнения уполномоченными должностными лицами (далее - текущий контроль) осуществляется руководителем уполномоченного органа (лицом, исполняющим обязанности руководителя), ответственным за предоставление государственной услуги.</w:t>
      </w:r>
    </w:p>
    <w:p w14:paraId="1F020000">
      <w:pPr>
        <w:pStyle w:val="Style_2"/>
        <w:spacing w:before="240"/>
        <w:ind w:firstLine="540" w:left="0"/>
        <w:jc w:val="both"/>
      </w:pPr>
      <w:r>
        <w:t>Текущий контроль осуществляется путем проведения проверок за соблюдением и исполнением уполномоченными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w:t>
      </w:r>
    </w:p>
    <w:p w14:paraId="20020000">
      <w:pPr>
        <w:pStyle w:val="Style_2"/>
        <w:ind w:firstLine="0" w:left="0"/>
        <w:jc w:val="both"/>
      </w:pPr>
    </w:p>
    <w:p w14:paraId="21020000">
      <w:pPr>
        <w:pStyle w:val="Style_4"/>
        <w:ind w:firstLine="0" w:left="0"/>
        <w:jc w:val="center"/>
        <w:outlineLvl w:val="2"/>
      </w:pPr>
      <w:r>
        <w:t>Порядок и периодичность осуществления плановых</w:t>
      </w:r>
    </w:p>
    <w:p w14:paraId="22020000">
      <w:pPr>
        <w:pStyle w:val="Style_4"/>
        <w:ind w:firstLine="0" w:left="0"/>
        <w:jc w:val="center"/>
      </w:pPr>
      <w:r>
        <w:t>и внеплановых проверок полноты и качества предоставления</w:t>
      </w:r>
    </w:p>
    <w:p w14:paraId="23020000">
      <w:pPr>
        <w:pStyle w:val="Style_4"/>
        <w:ind w:firstLine="0" w:left="0"/>
        <w:jc w:val="center"/>
      </w:pPr>
      <w:r>
        <w:t>государственной услуги, в том числе порядок и формы</w:t>
      </w:r>
    </w:p>
    <w:p w14:paraId="24020000">
      <w:pPr>
        <w:pStyle w:val="Style_4"/>
        <w:ind w:firstLine="0" w:left="0"/>
        <w:jc w:val="center"/>
      </w:pPr>
      <w:r>
        <w:t>контроля за полнотой и качеством предоставления</w:t>
      </w:r>
    </w:p>
    <w:p w14:paraId="25020000">
      <w:pPr>
        <w:pStyle w:val="Style_4"/>
        <w:ind w:firstLine="0" w:left="0"/>
        <w:jc w:val="center"/>
      </w:pPr>
      <w:r>
        <w:t>государственной услуги</w:t>
      </w:r>
    </w:p>
    <w:p w14:paraId="26020000">
      <w:pPr>
        <w:pStyle w:val="Style_2"/>
        <w:ind w:firstLine="0" w:left="0"/>
        <w:jc w:val="both"/>
      </w:pPr>
    </w:p>
    <w:p w14:paraId="27020000">
      <w:pPr>
        <w:pStyle w:val="Style_2"/>
        <w:ind w:firstLine="540" w:left="0"/>
        <w:jc w:val="both"/>
      </w:pPr>
      <w:r>
        <w:t>95. Контроль за полнотой и качеством предоставления должностными лицами уполномоченного органа государственной услуги осуществляется в формах проверок и рассмотрения жалоб на действия (бездействие) должностных лиц уполномоченного органа.</w:t>
      </w:r>
    </w:p>
    <w:p w14:paraId="28020000">
      <w:pPr>
        <w:pStyle w:val="Style_2"/>
        <w:spacing w:before="240"/>
        <w:ind w:firstLine="540" w:left="0"/>
        <w:jc w:val="both"/>
      </w:pPr>
      <w:r>
        <w:t>Проверки могут быть плановыми и внеплановыми.</w:t>
      </w:r>
    </w:p>
    <w:p w14:paraId="29020000">
      <w:pPr>
        <w:pStyle w:val="Style_2"/>
        <w:spacing w:before="240"/>
        <w:ind w:firstLine="540" w:left="0"/>
        <w:jc w:val="both"/>
      </w:pPr>
      <w:r>
        <w:t>Порядок и периодичность осуществления плановых проверок устанавливаются приказами уполномоченных органов.</w:t>
      </w:r>
    </w:p>
    <w:p w14:paraId="2A020000">
      <w:pPr>
        <w:pStyle w:val="Style_2"/>
        <w:spacing w:before="240"/>
        <w:ind w:firstLine="540" w:left="0"/>
        <w:jc w:val="both"/>
      </w:pPr>
      <w:r>
        <w:t>Плановые проверки проводятся на основании полугодовых и годовых планов с целью предотвращения, выявления и устранения нарушений при предоставлении государственной услуги.</w:t>
      </w:r>
    </w:p>
    <w:p w14:paraId="2B020000">
      <w:pPr>
        <w:pStyle w:val="Style_2"/>
        <w:spacing w:before="240"/>
        <w:ind w:firstLine="540" w:left="0"/>
        <w:jc w:val="both"/>
      </w:pPr>
      <w:r>
        <w:t>При проверке рассматриваются все вопросы, связанные с предоставлением государственной услуги (комплексные проверки), или отдельные вопросы, связанные с предоставлением государственной услуги (тематические проверки). Проверка также проводится по конкретной жалобе.</w:t>
      </w:r>
    </w:p>
    <w:p w14:paraId="2C020000">
      <w:pPr>
        <w:pStyle w:val="Style_2"/>
        <w:spacing w:before="240"/>
        <w:ind w:firstLine="540" w:left="0"/>
        <w:jc w:val="both"/>
      </w:pPr>
      <w:r>
        <w:t>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w:t>
      </w:r>
    </w:p>
    <w:p w14:paraId="2D020000">
      <w:pPr>
        <w:pStyle w:val="Style_2"/>
        <w:spacing w:before="240"/>
        <w:ind w:firstLine="540" w:left="0"/>
        <w:jc w:val="both"/>
      </w:pPr>
      <w:r>
        <w:t>96. Результаты проверки оформляются отдельным актом, в котором отмечаются выявленные недостатки и предложения по их устранению и который подписывается уполномоченными должностными лицами уполномоченного органа.</w:t>
      </w:r>
    </w:p>
    <w:p w14:paraId="2E020000">
      <w:pPr>
        <w:pStyle w:val="Style_2"/>
        <w:ind w:firstLine="0" w:left="0"/>
        <w:jc w:val="both"/>
      </w:pPr>
    </w:p>
    <w:p w14:paraId="2F020000">
      <w:pPr>
        <w:pStyle w:val="Style_4"/>
        <w:ind w:firstLine="0" w:left="0"/>
        <w:jc w:val="center"/>
        <w:outlineLvl w:val="2"/>
      </w:pPr>
      <w:r>
        <w:t>Ответственность должностных лиц уполномоченного</w:t>
      </w:r>
    </w:p>
    <w:p w14:paraId="30020000">
      <w:pPr>
        <w:pStyle w:val="Style_4"/>
        <w:ind w:firstLine="0" w:left="0"/>
        <w:jc w:val="center"/>
      </w:pPr>
      <w:r>
        <w:t>органа за решения и действия (бездействие), принимаемые</w:t>
      </w:r>
    </w:p>
    <w:p w14:paraId="31020000">
      <w:pPr>
        <w:pStyle w:val="Style_4"/>
        <w:ind w:firstLine="0" w:left="0"/>
        <w:jc w:val="center"/>
      </w:pPr>
      <w:r>
        <w:t>(осуществляемые) ими в ходе предоставления</w:t>
      </w:r>
    </w:p>
    <w:p w14:paraId="32020000">
      <w:pPr>
        <w:pStyle w:val="Style_4"/>
        <w:ind w:firstLine="0" w:left="0"/>
        <w:jc w:val="center"/>
      </w:pPr>
      <w:r>
        <w:t>государственной услуги</w:t>
      </w:r>
    </w:p>
    <w:p w14:paraId="33020000">
      <w:pPr>
        <w:pStyle w:val="Style_2"/>
        <w:ind w:firstLine="0" w:left="0"/>
        <w:jc w:val="both"/>
      </w:pPr>
    </w:p>
    <w:p w14:paraId="34020000">
      <w:pPr>
        <w:pStyle w:val="Style_2"/>
        <w:ind w:firstLine="540" w:left="0"/>
        <w:jc w:val="both"/>
      </w:pPr>
      <w:r>
        <w:t>97. По результатам проведенных проверок в случае выявления нарушений соблюдения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виновные должностные лица несут персональную ответственность за решения и действия (бездействие), принимаемые (осуществляемые) ими в ходе предоставления государственной услуги.</w:t>
      </w:r>
    </w:p>
    <w:p w14:paraId="35020000">
      <w:pPr>
        <w:pStyle w:val="Style_2"/>
        <w:spacing w:before="240"/>
        <w:ind w:firstLine="540" w:left="0"/>
        <w:jc w:val="both"/>
      </w:pPr>
      <w:r>
        <w:t>Должностные лица уполномоченного органа, предоставляющего государственную услугу, при предоставлении государственной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14:paraId="36020000">
      <w:pPr>
        <w:pStyle w:val="Style_2"/>
        <w:spacing w:before="240"/>
        <w:ind w:firstLine="540" w:left="0"/>
        <w:jc w:val="both"/>
      </w:pPr>
      <w:r>
        <w:t>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14:paraId="37020000">
      <w:pPr>
        <w:pStyle w:val="Style_2"/>
        <w:ind w:firstLine="0" w:left="0"/>
        <w:jc w:val="both"/>
      </w:pPr>
    </w:p>
    <w:p w14:paraId="38020000">
      <w:pPr>
        <w:pStyle w:val="Style_4"/>
        <w:ind w:firstLine="0" w:left="0"/>
        <w:jc w:val="center"/>
        <w:outlineLvl w:val="2"/>
      </w:pPr>
      <w:r>
        <w:t>Положения, характеризующие требования к порядку и формам</w:t>
      </w:r>
    </w:p>
    <w:p w14:paraId="39020000">
      <w:pPr>
        <w:pStyle w:val="Style_4"/>
        <w:ind w:firstLine="0" w:left="0"/>
        <w:jc w:val="center"/>
      </w:pPr>
      <w:r>
        <w:t>контроля за предоставлением государственной услуги, в том</w:t>
      </w:r>
    </w:p>
    <w:p w14:paraId="3A020000">
      <w:pPr>
        <w:pStyle w:val="Style_4"/>
        <w:ind w:firstLine="0" w:left="0"/>
        <w:jc w:val="center"/>
      </w:pPr>
      <w:r>
        <w:t>числе со стороны граждан, их объединений и организаций</w:t>
      </w:r>
    </w:p>
    <w:p w14:paraId="3B020000">
      <w:pPr>
        <w:pStyle w:val="Style_2"/>
        <w:ind w:firstLine="0" w:left="0"/>
        <w:jc w:val="both"/>
      </w:pPr>
    </w:p>
    <w:p w14:paraId="3C020000">
      <w:pPr>
        <w:pStyle w:val="Style_2"/>
        <w:ind w:firstLine="540" w:left="0"/>
        <w:jc w:val="both"/>
      </w:pPr>
      <w:r>
        <w:t>98. 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уполномоченного органа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обращения (жалоб) в процессе получения государственной услуги.</w:t>
      </w:r>
    </w:p>
    <w:p w14:paraId="3D020000">
      <w:pPr>
        <w:pStyle w:val="Style_2"/>
        <w:spacing w:before="240"/>
        <w:ind w:firstLine="540" w:left="0"/>
        <w:jc w:val="both"/>
      </w:pPr>
      <w:r>
        <w:t>Контроль за предоставлением государственной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14:paraId="3E020000">
      <w:pPr>
        <w:pStyle w:val="Style_2"/>
        <w:spacing w:before="240"/>
        <w:ind w:firstLine="540" w:left="0"/>
        <w:jc w:val="both"/>
      </w:pPr>
      <w:r>
        <w:t>Граждане, их объединения и организации вправе информировать уполномоченные органы, предоставляющие государственную услугу, о качестве и полноте предоставляемой государственной услуги.</w:t>
      </w:r>
    </w:p>
    <w:p w14:paraId="3F020000">
      <w:pPr>
        <w:pStyle w:val="Style_2"/>
        <w:ind w:firstLine="0" w:left="0"/>
        <w:jc w:val="both"/>
      </w:pPr>
    </w:p>
    <w:p w14:paraId="40020000">
      <w:pPr>
        <w:pStyle w:val="Style_4"/>
        <w:ind w:firstLine="0" w:left="0"/>
        <w:jc w:val="center"/>
        <w:outlineLvl w:val="1"/>
      </w:pPr>
      <w:r>
        <w:t>VI. Досудебный (внесудебный) порядок обжалования</w:t>
      </w:r>
    </w:p>
    <w:p w14:paraId="41020000">
      <w:pPr>
        <w:pStyle w:val="Style_4"/>
        <w:ind w:firstLine="0" w:left="0"/>
        <w:jc w:val="center"/>
      </w:pPr>
      <w:r>
        <w:t>решений и действий (бездействия) уполномоченного органа,</w:t>
      </w:r>
    </w:p>
    <w:p w14:paraId="42020000">
      <w:pPr>
        <w:pStyle w:val="Style_4"/>
        <w:ind w:firstLine="0" w:left="0"/>
        <w:jc w:val="center"/>
      </w:pPr>
      <w:r>
        <w:t>предоставляющего государственную услугу,</w:t>
      </w:r>
    </w:p>
    <w:p w14:paraId="43020000">
      <w:pPr>
        <w:pStyle w:val="Style_4"/>
        <w:ind w:firstLine="0" w:left="0"/>
        <w:jc w:val="center"/>
      </w:pPr>
      <w:r>
        <w:t>а также его должностных лиц</w:t>
      </w:r>
    </w:p>
    <w:p w14:paraId="44020000">
      <w:pPr>
        <w:pStyle w:val="Style_2"/>
        <w:ind w:firstLine="0" w:left="0"/>
        <w:jc w:val="both"/>
      </w:pPr>
    </w:p>
    <w:p w14:paraId="45020000">
      <w:pPr>
        <w:pStyle w:val="Style_4"/>
        <w:ind w:firstLine="0" w:left="0"/>
        <w:jc w:val="center"/>
        <w:outlineLvl w:val="2"/>
      </w:pPr>
      <w:r>
        <w:t>Информация для заинтересованных лиц об их праве</w:t>
      </w:r>
    </w:p>
    <w:p w14:paraId="46020000">
      <w:pPr>
        <w:pStyle w:val="Style_4"/>
        <w:ind w:firstLine="0" w:left="0"/>
        <w:jc w:val="center"/>
      </w:pPr>
      <w:r>
        <w:t>на досудебное (внесудебное) обжалование действий</w:t>
      </w:r>
    </w:p>
    <w:p w14:paraId="47020000">
      <w:pPr>
        <w:pStyle w:val="Style_4"/>
        <w:ind w:firstLine="0" w:left="0"/>
        <w:jc w:val="center"/>
      </w:pPr>
      <w:r>
        <w:t>(бездействий) и (или) решений, принятых (осуществленных)</w:t>
      </w:r>
    </w:p>
    <w:p w14:paraId="48020000">
      <w:pPr>
        <w:pStyle w:val="Style_4"/>
        <w:ind w:firstLine="0" w:left="0"/>
        <w:jc w:val="center"/>
      </w:pPr>
      <w:r>
        <w:t>в ходе предоставления государственной услуги</w:t>
      </w:r>
    </w:p>
    <w:p w14:paraId="49020000">
      <w:pPr>
        <w:pStyle w:val="Style_2"/>
        <w:ind w:firstLine="0" w:left="0"/>
        <w:jc w:val="both"/>
      </w:pPr>
    </w:p>
    <w:p w14:paraId="4A020000">
      <w:pPr>
        <w:pStyle w:val="Style_2"/>
        <w:ind w:firstLine="540" w:left="0"/>
        <w:jc w:val="both"/>
      </w:pPr>
      <w:r>
        <w:t xml:space="preserve">99. Заинтересованные лица имеют право на досудебное (внесудебное) обжалование действий (бездействия) и (или) решений, принятых (осуществленных) уполномоченным органом, а также их должностными лицами в ходе предоставления государственной услуги (далее - жалоба) в случаях, указанных в </w:t>
      </w:r>
      <w:r>
        <w:rPr>
          <w:color w:val="0000FF"/>
        </w:rPr>
        <w:fldChar w:fldCharType="begin"/>
      </w:r>
      <w:r>
        <w:rPr>
          <w:color w:val="0000FF"/>
        </w:rPr>
        <w:instrText>HYPERLINK "https://login.consultant.ru/link/?req=doc&amp;base=LAW&amp;n=480453&amp;date=29.07.2024&amp;dst=219&amp;field=134"</w:instrText>
      </w:r>
      <w:r>
        <w:rPr>
          <w:color w:val="0000FF"/>
        </w:rPr>
        <w:fldChar w:fldCharType="separate"/>
      </w:r>
      <w:r>
        <w:rPr>
          <w:color w:val="0000FF"/>
        </w:rPr>
        <w:t>статье 11.1</w:t>
      </w:r>
      <w:r>
        <w:rPr>
          <w:color w:val="0000FF"/>
        </w:rPr>
        <w:fldChar w:fldCharType="end"/>
      </w:r>
      <w:r>
        <w:t xml:space="preserve"> Федерального закона N 210-ФЗ, и в порядке, предусмотренном </w:t>
      </w:r>
      <w:r>
        <w:rPr>
          <w:color w:val="0000FF"/>
        </w:rPr>
        <w:fldChar w:fldCharType="begin"/>
      </w:r>
      <w:r>
        <w:rPr>
          <w:color w:val="0000FF"/>
        </w:rPr>
        <w:instrText>HYPERLINK "https://login.consultant.ru/link/?req=doc&amp;base=LAW&amp;n=480453&amp;date=29.07.2024&amp;dst=218&amp;field=134"</w:instrText>
      </w:r>
      <w:r>
        <w:rPr>
          <w:color w:val="0000FF"/>
        </w:rPr>
        <w:fldChar w:fldCharType="separate"/>
      </w:r>
      <w:r>
        <w:rPr>
          <w:color w:val="0000FF"/>
        </w:rPr>
        <w:t>главой 2.1</w:t>
      </w:r>
      <w:r>
        <w:rPr>
          <w:color w:val="0000FF"/>
        </w:rPr>
        <w:fldChar w:fldCharType="end"/>
      </w:r>
      <w:r>
        <w:t xml:space="preserve"> данного федерального закона.</w:t>
      </w:r>
    </w:p>
    <w:p w14:paraId="4B020000">
      <w:pPr>
        <w:pStyle w:val="Style_2"/>
        <w:spacing w:before="240"/>
        <w:ind w:firstLine="540" w:left="0"/>
        <w:jc w:val="both"/>
      </w:pPr>
      <w:r>
        <w:t>100. Заявитель вправе обратиться с жалобой, в том числе, в следующих случаях:</w:t>
      </w:r>
    </w:p>
    <w:p w14:paraId="4C020000">
      <w:pPr>
        <w:pStyle w:val="Style_2"/>
        <w:spacing w:before="240"/>
        <w:ind w:firstLine="540" w:left="0"/>
        <w:jc w:val="both"/>
      </w:pPr>
      <w:r>
        <w:t>1) нарушение срока регистрации запроса о предоставлении государственной услуги;</w:t>
      </w:r>
    </w:p>
    <w:p w14:paraId="4D020000">
      <w:pPr>
        <w:pStyle w:val="Style_2"/>
        <w:spacing w:before="240"/>
        <w:ind w:firstLine="540" w:left="0"/>
        <w:jc w:val="both"/>
      </w:pPr>
      <w:r>
        <w:t>2) нарушение срока предоставления государственной услуги;</w:t>
      </w:r>
    </w:p>
    <w:p w14:paraId="4E020000">
      <w:pPr>
        <w:pStyle w:val="Style_2"/>
        <w:spacing w:before="240"/>
        <w:ind w:firstLine="540" w:left="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для предоставления государственной услуги;</w:t>
      </w:r>
    </w:p>
    <w:p w14:paraId="4F020000">
      <w:pPr>
        <w:pStyle w:val="Style_2"/>
        <w:spacing w:before="240"/>
        <w:ind w:firstLine="540" w:left="0"/>
        <w:jc w:val="both"/>
      </w:pPr>
      <w:r>
        <w:t>4) отказ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государственной услуги;</w:t>
      </w:r>
    </w:p>
    <w:p w14:paraId="50020000">
      <w:pPr>
        <w:pStyle w:val="Style_2"/>
        <w:spacing w:before="240"/>
        <w:ind w:firstLine="540" w:left="0"/>
        <w:jc w:val="both"/>
      </w:pPr>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настоящим Административным регламентом;</w:t>
      </w:r>
    </w:p>
    <w:p w14:paraId="51020000">
      <w:pPr>
        <w:pStyle w:val="Style_2"/>
        <w:spacing w:before="240"/>
        <w:ind w:firstLine="540" w:left="0"/>
        <w:jc w:val="both"/>
      </w:pPr>
      <w:r>
        <w:t>6)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p>
    <w:p w14:paraId="52020000">
      <w:pPr>
        <w:pStyle w:val="Style_2"/>
        <w:spacing w:before="240"/>
        <w:ind w:firstLine="540" w:left="0"/>
        <w:jc w:val="both"/>
      </w:pPr>
      <w:r>
        <w:t>7) отказ органа, предоставляющего государственную услугу, должностного лица органа, предоставляющего государственную услугу, в исправлении допущенных опечаток и (или) ошибок в выданных в результате предоставления государственной услуги документах либо нарушение установленного срока таких исправлений;</w:t>
      </w:r>
    </w:p>
    <w:p w14:paraId="53020000">
      <w:pPr>
        <w:pStyle w:val="Style_2"/>
        <w:spacing w:before="240"/>
        <w:ind w:firstLine="540" w:left="0"/>
        <w:jc w:val="both"/>
      </w:pPr>
      <w:r>
        <w:t>8) нарушение срока или порядка выдачи документов по результатам предоставления государственной услуги;</w:t>
      </w:r>
    </w:p>
    <w:p w14:paraId="54020000">
      <w:pPr>
        <w:pStyle w:val="Style_2"/>
        <w:spacing w:before="240"/>
        <w:ind w:firstLine="540" w:left="0"/>
        <w:jc w:val="both"/>
      </w:pPr>
      <w: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p>
    <w:p w14:paraId="55020000">
      <w:pPr>
        <w:pStyle w:val="Style_2"/>
        <w:ind w:firstLine="0" w:left="0"/>
        <w:jc w:val="both"/>
      </w:pPr>
    </w:p>
    <w:p w14:paraId="56020000">
      <w:pPr>
        <w:pStyle w:val="Style_4"/>
        <w:ind w:firstLine="0" w:left="0"/>
        <w:jc w:val="center"/>
        <w:outlineLvl w:val="2"/>
      </w:pPr>
      <w:r>
        <w:t>Органы государственной власти, организации</w:t>
      </w:r>
    </w:p>
    <w:p w14:paraId="57020000">
      <w:pPr>
        <w:pStyle w:val="Style_4"/>
        <w:ind w:firstLine="0" w:left="0"/>
        <w:jc w:val="center"/>
      </w:pPr>
      <w:r>
        <w:t>и уполномоченные на рассмотрение жалобы лица, которым</w:t>
      </w:r>
    </w:p>
    <w:p w14:paraId="58020000">
      <w:pPr>
        <w:pStyle w:val="Style_4"/>
        <w:ind w:firstLine="0" w:left="0"/>
        <w:jc w:val="center"/>
      </w:pPr>
      <w:r>
        <w:t>может быть направлена жалоба заявителя в досудебном</w:t>
      </w:r>
    </w:p>
    <w:p w14:paraId="59020000">
      <w:pPr>
        <w:pStyle w:val="Style_4"/>
        <w:ind w:firstLine="0" w:left="0"/>
        <w:jc w:val="center"/>
      </w:pPr>
      <w:r>
        <w:t>(внесудебном) порядке</w:t>
      </w:r>
    </w:p>
    <w:p w14:paraId="5A020000">
      <w:pPr>
        <w:pStyle w:val="Style_2"/>
        <w:ind w:firstLine="0" w:left="0"/>
        <w:jc w:val="both"/>
      </w:pPr>
    </w:p>
    <w:p w14:paraId="5B020000">
      <w:pPr>
        <w:pStyle w:val="Style_2"/>
        <w:ind w:firstLine="540" w:left="0"/>
        <w:jc w:val="both"/>
      </w:pPr>
      <w:r>
        <w:t>101. Жалоба подается в письменной форме на бумажном носителе или в электронной форме в уполномоченный орган.</w:t>
      </w:r>
    </w:p>
    <w:p w14:paraId="5C020000">
      <w:pPr>
        <w:pStyle w:val="Style_2"/>
        <w:spacing w:before="240"/>
        <w:ind w:firstLine="540" w:left="0"/>
        <w:jc w:val="both"/>
      </w:pPr>
      <w:r>
        <w:t>Жалобы на решения и действия (бездействие) руководителя уполномоченного органа подаются в вышестоящий орган (при его наличии) либо в случае его отсутствия рассматриваются непосредственно руководителем уполномоченного органа.</w:t>
      </w:r>
    </w:p>
    <w:p w14:paraId="5D020000">
      <w:pPr>
        <w:pStyle w:val="Style_2"/>
        <w:ind w:firstLine="0" w:left="0"/>
        <w:jc w:val="both"/>
      </w:pPr>
    </w:p>
    <w:p w14:paraId="5E020000">
      <w:pPr>
        <w:pStyle w:val="Style_4"/>
        <w:ind w:firstLine="0" w:left="0"/>
        <w:jc w:val="center"/>
        <w:outlineLvl w:val="2"/>
      </w:pPr>
      <w:r>
        <w:t>Порядок (процедура) подачи и рассмотрения жалоб</w:t>
      </w:r>
    </w:p>
    <w:p w14:paraId="5F020000">
      <w:pPr>
        <w:pStyle w:val="Style_2"/>
        <w:ind w:firstLine="0" w:left="0"/>
        <w:jc w:val="both"/>
      </w:pPr>
    </w:p>
    <w:p w14:paraId="60020000">
      <w:pPr>
        <w:pStyle w:val="Style_2"/>
        <w:ind w:firstLine="540" w:left="0"/>
        <w:jc w:val="both"/>
      </w:pPr>
      <w:r>
        <w:t>102. Жалоба может быть направлена по почте, с использованием официального сайта уполномоченного органа в сети Интернет, Единого портала, а также может быть принята на личном приеме заявителя.</w:t>
      </w:r>
    </w:p>
    <w:p w14:paraId="61020000">
      <w:pPr>
        <w:pStyle w:val="Style_2"/>
        <w:spacing w:before="240"/>
        <w:ind w:firstLine="540" w:left="0"/>
        <w:jc w:val="both"/>
      </w:pPr>
      <w:r>
        <w:t>В случае подачи жалобы при личном приеме заявителем представляется документ, удостоверяющий его личность в соответствии с законодательством Российской Федерации (в случае подачи жалобы представителем заявителя - документ, удостоверяющий его личность, и доверенность, выданная и оформленная в соответствии с гражданским законодательством Российской Федерации).</w:t>
      </w:r>
    </w:p>
    <w:p w14:paraId="62020000">
      <w:pPr>
        <w:pStyle w:val="Style_2"/>
        <w:spacing w:before="240"/>
        <w:ind w:firstLine="540" w:left="0"/>
        <w:jc w:val="both"/>
      </w:pPr>
      <w:r>
        <w:t>При подаче жалобы в форме электронного документа, он должен быть подписан электронной подписью в порядке, предусмотренном законодательством Российской Федерации.</w:t>
      </w:r>
    </w:p>
    <w:p w14:paraId="63020000">
      <w:pPr>
        <w:pStyle w:val="Style_2"/>
        <w:spacing w:before="240"/>
        <w:ind w:firstLine="540" w:left="0"/>
        <w:jc w:val="both"/>
      </w:pPr>
      <w:r>
        <w:t>103. Жалоба может быть подана заявителем через многофункциональный центр в случае наличия соответствующего соглашения о взаимодействии. При поступлении жалобы многофункциональный центр обеспечивает ее передачу в уполномоченный орган в порядке и сроки, которые установлены соглашением о взаимодействии, но не позднее следующего рабочего дня со дня поступления жалобы.</w:t>
      </w:r>
    </w:p>
    <w:p w14:paraId="64020000">
      <w:pPr>
        <w:pStyle w:val="Style_2"/>
        <w:spacing w:before="240"/>
        <w:ind w:firstLine="540" w:left="0"/>
        <w:jc w:val="both"/>
      </w:pPr>
      <w:r>
        <w:t>Жалоба на нарушение порядка предоставления государственной услуги многофункциональным центром рассматривается уполномоченным органом.</w:t>
      </w:r>
    </w:p>
    <w:p w14:paraId="65020000">
      <w:pPr>
        <w:pStyle w:val="Style_2"/>
        <w:spacing w:before="240"/>
        <w:ind w:firstLine="540" w:left="0"/>
        <w:jc w:val="both"/>
      </w:pPr>
      <w:r>
        <w:t>При этом срок рассмотрения жалобы исчисляется со дня регистрации жалобы в уполномоченном органе.</w:t>
      </w:r>
    </w:p>
    <w:p w14:paraId="66020000">
      <w:pPr>
        <w:pStyle w:val="Style_2"/>
        <w:spacing w:before="240"/>
        <w:ind w:firstLine="540" w:left="0"/>
        <w:jc w:val="both"/>
      </w:pPr>
      <w:r>
        <w:t>104. В уполномоченном органе, предоставляющем государственную услугу, определяются уполномоченные на рассмотрение жалоб должностные лица, которые обеспечивают прием и рассмотрение жалоб.</w:t>
      </w:r>
    </w:p>
    <w:p w14:paraId="67020000">
      <w:pPr>
        <w:pStyle w:val="Style_2"/>
        <w:spacing w:before="240"/>
        <w:ind w:firstLine="540" w:left="0"/>
        <w:jc w:val="both"/>
      </w:pPr>
      <w:r>
        <w:t>105.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устанавливаются нормативными правовыми актами субъектов Российской Федерации.</w:t>
      </w:r>
    </w:p>
    <w:p w14:paraId="68020000">
      <w:pPr>
        <w:pStyle w:val="Style_2"/>
        <w:spacing w:before="240"/>
        <w:ind w:firstLine="540" w:left="0"/>
        <w:jc w:val="both"/>
      </w:pPr>
      <w:r>
        <w:t>106. Жалоба должна содержать:</w:t>
      </w:r>
    </w:p>
    <w:p w14:paraId="69020000">
      <w:pPr>
        <w:pStyle w:val="Style_2"/>
        <w:spacing w:before="240"/>
        <w:ind w:firstLine="540" w:left="0"/>
        <w:jc w:val="both"/>
      </w:pPr>
      <w:r>
        <w:t>наименование уполномоченного органа, должностного лица уполномоченного органа, решения и действия (бездействие) которых обжалуются;</w:t>
      </w:r>
    </w:p>
    <w:p w14:paraId="6A020000">
      <w:pPr>
        <w:pStyle w:val="Style_2"/>
        <w:spacing w:before="240"/>
        <w:ind w:firstLine="540" w:left="0"/>
        <w:jc w:val="both"/>
      </w:pPr>
      <w:r>
        <w:t>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B020000">
      <w:pPr>
        <w:pStyle w:val="Style_2"/>
        <w:spacing w:before="240"/>
        <w:ind w:firstLine="540" w:left="0"/>
        <w:jc w:val="both"/>
      </w:pPr>
      <w:r>
        <w:t>сведения об обжалуемых решениях и действиях (бездействии) уполномоченного органа, должностного лица уполномоченного органа;</w:t>
      </w:r>
    </w:p>
    <w:p w14:paraId="6C020000">
      <w:pPr>
        <w:pStyle w:val="Style_2"/>
        <w:spacing w:before="240"/>
        <w:ind w:firstLine="540" w:left="0"/>
        <w:jc w:val="both"/>
      </w:pPr>
      <w: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Заявителем могут быть предоставлены документы (при наличии), подтверждающие доводы заявителя, либо их копии.</w:t>
      </w:r>
    </w:p>
    <w:p w14:paraId="6D020000">
      <w:pPr>
        <w:pStyle w:val="Style_2"/>
        <w:spacing w:before="240"/>
        <w:ind w:firstLine="540" w:left="0"/>
        <w:jc w:val="both"/>
      </w:pPr>
      <w:r>
        <w:t>107. Жалоба, поступившая в уполномоченный орган, подлежит регистрации не позднее следующего рабочего дня со дня ее поступления и должна быть рассмотрена должностным лицом, наделенным полномочиями по рассмотрению жалоб, в течение пятнадцати рабочих дней со дня ее регистрации, если более короткие сроки рассмотрения жалобы не установлены уполномоченным органом.</w:t>
      </w:r>
    </w:p>
    <w:p w14:paraId="6E020000">
      <w:pPr>
        <w:pStyle w:val="Style_2"/>
        <w:spacing w:before="240"/>
        <w:ind w:firstLine="540" w:left="0"/>
        <w:jc w:val="both"/>
      </w:pPr>
      <w:r>
        <w:t>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w:t>
      </w:r>
    </w:p>
    <w:p w14:paraId="6F020000">
      <w:pPr>
        <w:pStyle w:val="Style_2"/>
        <w:spacing w:before="240"/>
        <w:ind w:firstLine="540" w:left="0"/>
        <w:jc w:val="both"/>
      </w:pPr>
      <w:r>
        <w:t>108. По результатам рассмотрения жалобы уполномоченный орган принимает одно из следующих решений:</w:t>
      </w:r>
    </w:p>
    <w:p w14:paraId="70020000">
      <w:pPr>
        <w:pStyle w:val="Style_2"/>
        <w:spacing w:before="240"/>
        <w:ind w:firstLine="540" w:left="0"/>
        <w:jc w:val="both"/>
      </w:pPr>
      <w:r>
        <w:t>1) удовлетворить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14:paraId="71020000">
      <w:pPr>
        <w:pStyle w:val="Style_2"/>
        <w:spacing w:before="240"/>
        <w:ind w:firstLine="540" w:left="0"/>
        <w:jc w:val="both"/>
      </w:pPr>
      <w:r>
        <w:t>2) отказать в удовлетворении жалобы. Указанное решение принимается в форме акта уполномоченного органа.</w:t>
      </w:r>
    </w:p>
    <w:p w14:paraId="72020000">
      <w:pPr>
        <w:pStyle w:val="Style_2"/>
        <w:spacing w:before="240"/>
        <w:ind w:firstLine="540" w:left="0"/>
        <w:jc w:val="both"/>
      </w:pPr>
      <w:r>
        <w:t>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14:paraId="73020000">
      <w:pPr>
        <w:pStyle w:val="Style_2"/>
        <w:spacing w:before="240"/>
        <w:ind w:firstLine="540" w:left="0"/>
        <w:jc w:val="both"/>
      </w:pPr>
      <w:r>
        <w:t>109. Ответ по результатам рассмотрения уполномоченным органом жалобы направляется заявителю не позднее дня, следующего за днем принятия решения в письменной форме.</w:t>
      </w:r>
    </w:p>
    <w:p w14:paraId="74020000">
      <w:pPr>
        <w:pStyle w:val="Style_2"/>
        <w:spacing w:before="240"/>
        <w:ind w:firstLine="540" w:left="0"/>
        <w:jc w:val="both"/>
      </w:pPr>
      <w:r>
        <w:t>Ответ по результатам рассмотрения жалобы подписывается уполномоченным на рассмотрение жалобы должностным лицом уполномоченного органа.</w:t>
      </w:r>
    </w:p>
    <w:p w14:paraId="75020000">
      <w:pPr>
        <w:pStyle w:val="Style_2"/>
        <w:spacing w:before="240"/>
        <w:ind w:firstLine="540" w:left="0"/>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органа, вид которой установлен законодательством Российской Федерации.</w:t>
      </w:r>
    </w:p>
    <w:p w14:paraId="76020000">
      <w:pPr>
        <w:pStyle w:val="Style_2"/>
        <w:spacing w:before="240"/>
        <w:ind w:firstLine="540" w:left="0"/>
        <w:jc w:val="both"/>
      </w:pPr>
      <w:r>
        <w:t>110. В ответе по результатам рассмотрения жалобы указываются:</w:t>
      </w:r>
    </w:p>
    <w:p w14:paraId="77020000">
      <w:pPr>
        <w:pStyle w:val="Style_2"/>
        <w:spacing w:before="240"/>
        <w:ind w:firstLine="540" w:left="0"/>
        <w:jc w:val="both"/>
      </w:pPr>
      <w:r>
        <w:t>наименование уполномоченного органа, рассмотревшего жалобу, должность, фамилия, имя, отчество (при наличии) его должностного лица, принявшего решение по жалобе;</w:t>
      </w:r>
    </w:p>
    <w:p w14:paraId="78020000">
      <w:pPr>
        <w:pStyle w:val="Style_2"/>
        <w:spacing w:before="240"/>
        <w:ind w:firstLine="540" w:left="0"/>
        <w:jc w:val="both"/>
      </w:pPr>
      <w:r>
        <w:t>номер, дата, место принятия решения, включая сведения о должностном лице, решение или действие (бездействие) которого обжалуется;</w:t>
      </w:r>
    </w:p>
    <w:p w14:paraId="79020000">
      <w:pPr>
        <w:pStyle w:val="Style_2"/>
        <w:spacing w:before="240"/>
        <w:ind w:firstLine="540" w:left="0"/>
        <w:jc w:val="both"/>
      </w:pPr>
      <w:r>
        <w:t>фамилия, имя, отчество (при наличии) заявителя;</w:t>
      </w:r>
    </w:p>
    <w:p w14:paraId="7A020000">
      <w:pPr>
        <w:pStyle w:val="Style_2"/>
        <w:spacing w:before="240"/>
        <w:ind w:firstLine="540" w:left="0"/>
        <w:jc w:val="both"/>
      </w:pPr>
      <w:r>
        <w:t>основания для принятия решения по жалобе;</w:t>
      </w:r>
    </w:p>
    <w:p w14:paraId="7B020000">
      <w:pPr>
        <w:pStyle w:val="Style_2"/>
        <w:spacing w:before="240"/>
        <w:ind w:firstLine="540" w:left="0"/>
        <w:jc w:val="both"/>
      </w:pPr>
      <w:r>
        <w:t>принятое по жалобе решение;</w:t>
      </w:r>
    </w:p>
    <w:p w14:paraId="7C020000">
      <w:pPr>
        <w:pStyle w:val="Style_2"/>
        <w:spacing w:before="240"/>
        <w:ind w:firstLine="540" w:left="0"/>
        <w:jc w:val="both"/>
      </w:pPr>
      <w: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14:paraId="7D020000">
      <w:pPr>
        <w:pStyle w:val="Style_2"/>
        <w:spacing w:before="240"/>
        <w:ind w:firstLine="540" w:left="0"/>
        <w:jc w:val="both"/>
      </w:pPr>
      <w:r>
        <w:t>сведения о порядке обжалования принятого по жалобе решения.</w:t>
      </w:r>
    </w:p>
    <w:p w14:paraId="7E020000">
      <w:pPr>
        <w:pStyle w:val="Style_2"/>
        <w:spacing w:before="240"/>
        <w:ind w:firstLine="540" w:left="0"/>
        <w:jc w:val="both"/>
      </w:pPr>
      <w:r>
        <w:t>111. Уполномоченный орган отказывает в удовлетворении жалобы в следующих случаях:</w:t>
      </w:r>
    </w:p>
    <w:p w14:paraId="7F020000">
      <w:pPr>
        <w:pStyle w:val="Style_2"/>
        <w:spacing w:before="240"/>
        <w:ind w:firstLine="540" w:left="0"/>
        <w:jc w:val="both"/>
      </w:pPr>
      <w:r>
        <w:t>наличие вступившего в законную силу решения суда, арбитражного суда по жалобе о том же предмете и по тем же основаниям;</w:t>
      </w:r>
    </w:p>
    <w:p w14:paraId="80020000">
      <w:pPr>
        <w:pStyle w:val="Style_2"/>
        <w:spacing w:before="240"/>
        <w:ind w:firstLine="540" w:left="0"/>
        <w:jc w:val="both"/>
      </w:pPr>
      <w:r>
        <w:t>подача жалобы лицом, полномочия которого не подтверждены в порядке, установленном законодательством Российской Федерации;</w:t>
      </w:r>
    </w:p>
    <w:p w14:paraId="81020000">
      <w:pPr>
        <w:pStyle w:val="Style_2"/>
        <w:spacing w:before="240"/>
        <w:ind w:firstLine="540" w:left="0"/>
        <w:jc w:val="both"/>
      </w:pPr>
      <w:r>
        <w:t>наличие решения по жалобе, принятого ранее в отношении того же заявителя и по тому же предмету жалобы.</w:t>
      </w:r>
    </w:p>
    <w:p w14:paraId="82020000">
      <w:pPr>
        <w:pStyle w:val="Style_2"/>
        <w:spacing w:before="240"/>
        <w:ind w:firstLine="540" w:left="0"/>
        <w:jc w:val="both"/>
      </w:pPr>
      <w:r>
        <w:t>112. Уполномоченный орган вправе оставить жалобу без ответа в следующих случаях:</w:t>
      </w:r>
    </w:p>
    <w:p w14:paraId="83020000">
      <w:pPr>
        <w:pStyle w:val="Style_2"/>
        <w:spacing w:before="240"/>
        <w:ind w:firstLine="540" w:left="0"/>
        <w:jc w:val="both"/>
      </w:pPr>
      <w:r>
        <w:t>наличие в жалобе нецензурных либо оскорбительных выражений, угроз жизни, здоровью и имуществу должностного лица, а также членов его семьи;</w:t>
      </w:r>
    </w:p>
    <w:p w14:paraId="84020000">
      <w:pPr>
        <w:pStyle w:val="Style_2"/>
        <w:spacing w:before="240"/>
        <w:ind w:firstLine="540" w:left="0"/>
        <w:jc w:val="both"/>
      </w:pPr>
      <w: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85020000">
      <w:pPr>
        <w:pStyle w:val="Style_2"/>
        <w:spacing w:before="240"/>
        <w:ind w:firstLine="540" w:left="0"/>
        <w:jc w:val="both"/>
      </w:pPr>
      <w:r>
        <w:t>113.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86020000">
      <w:pPr>
        <w:pStyle w:val="Style_2"/>
        <w:ind w:firstLine="0" w:left="0"/>
        <w:jc w:val="both"/>
      </w:pPr>
    </w:p>
    <w:p w14:paraId="87020000">
      <w:pPr>
        <w:pStyle w:val="Style_4"/>
        <w:ind w:firstLine="0" w:left="0"/>
        <w:jc w:val="center"/>
        <w:outlineLvl w:val="2"/>
      </w:pPr>
      <w:r>
        <w:t>Способы информирования заявителей о порядке подачи</w:t>
      </w:r>
    </w:p>
    <w:p w14:paraId="88020000">
      <w:pPr>
        <w:pStyle w:val="Style_4"/>
        <w:ind w:firstLine="0" w:left="0"/>
        <w:jc w:val="center"/>
      </w:pPr>
      <w:r>
        <w:t>и рассмотрения жалобы, в том числе с использованием</w:t>
      </w:r>
    </w:p>
    <w:p w14:paraId="89020000">
      <w:pPr>
        <w:pStyle w:val="Style_4"/>
        <w:ind w:firstLine="0" w:left="0"/>
        <w:jc w:val="center"/>
      </w:pPr>
      <w:r>
        <w:t>Единого портала</w:t>
      </w:r>
    </w:p>
    <w:p w14:paraId="8A020000">
      <w:pPr>
        <w:pStyle w:val="Style_2"/>
        <w:ind w:firstLine="0" w:left="0"/>
        <w:jc w:val="both"/>
      </w:pPr>
    </w:p>
    <w:p w14:paraId="8B020000">
      <w:pPr>
        <w:pStyle w:val="Style_2"/>
        <w:ind w:firstLine="540" w:left="0"/>
        <w:jc w:val="both"/>
      </w:pPr>
      <w:r>
        <w:t>114. Информирование заявителей о порядке подачи и рассмотрения жалобы осуществляется:</w:t>
      </w:r>
    </w:p>
    <w:p w14:paraId="8C020000">
      <w:pPr>
        <w:pStyle w:val="Style_2"/>
        <w:spacing w:before="240"/>
        <w:ind w:firstLine="540" w:left="0"/>
        <w:jc w:val="both"/>
      </w:pPr>
      <w:r>
        <w:t>а) на официальном сайте уполномоченного органа в сети Интернет и на Едином портале;</w:t>
      </w:r>
    </w:p>
    <w:p w14:paraId="8D020000">
      <w:pPr>
        <w:pStyle w:val="Style_2"/>
        <w:spacing w:before="240"/>
        <w:ind w:firstLine="540" w:left="0"/>
        <w:jc w:val="both"/>
      </w:pPr>
      <w:r>
        <w:t>б) посредством размещения информации на стендах в местах предоставления государственной услуги;</w:t>
      </w:r>
    </w:p>
    <w:p w14:paraId="8E020000">
      <w:pPr>
        <w:pStyle w:val="Style_2"/>
        <w:spacing w:before="240"/>
        <w:ind w:firstLine="540" w:left="0"/>
        <w:jc w:val="both"/>
      </w:pPr>
      <w:r>
        <w:t>в) с использованием средств телефонной связи, в письменной форме, по почте, по электронной почте, при личном приеме.</w:t>
      </w:r>
    </w:p>
    <w:p w14:paraId="8F020000">
      <w:pPr>
        <w:pStyle w:val="Style_2"/>
        <w:ind w:firstLine="0" w:left="0"/>
        <w:jc w:val="both"/>
      </w:pPr>
    </w:p>
    <w:p w14:paraId="90020000">
      <w:pPr>
        <w:pStyle w:val="Style_4"/>
        <w:ind w:firstLine="0" w:left="0"/>
        <w:jc w:val="center"/>
        <w:outlineLvl w:val="2"/>
      </w:pPr>
      <w:r>
        <w:t>Перечень нормативных правовых актов, регулирующих</w:t>
      </w:r>
    </w:p>
    <w:p w14:paraId="91020000">
      <w:pPr>
        <w:pStyle w:val="Style_4"/>
        <w:ind w:firstLine="0" w:left="0"/>
        <w:jc w:val="center"/>
      </w:pPr>
      <w:r>
        <w:t>порядок досудебного (внесудебного) обжалования решений</w:t>
      </w:r>
    </w:p>
    <w:p w14:paraId="92020000">
      <w:pPr>
        <w:pStyle w:val="Style_4"/>
        <w:ind w:firstLine="0" w:left="0"/>
        <w:jc w:val="center"/>
      </w:pPr>
      <w:r>
        <w:t>и действий (бездействия) органа, предоставляющего</w:t>
      </w:r>
    </w:p>
    <w:p w14:paraId="93020000">
      <w:pPr>
        <w:pStyle w:val="Style_4"/>
        <w:ind w:firstLine="0" w:left="0"/>
        <w:jc w:val="center"/>
      </w:pPr>
      <w:r>
        <w:t>государственную услугу, а также его должностных лиц</w:t>
      </w:r>
    </w:p>
    <w:p w14:paraId="94020000">
      <w:pPr>
        <w:pStyle w:val="Style_2"/>
        <w:ind w:firstLine="0" w:left="0"/>
        <w:jc w:val="both"/>
      </w:pPr>
    </w:p>
    <w:p w14:paraId="95020000">
      <w:pPr>
        <w:pStyle w:val="Style_2"/>
        <w:ind w:firstLine="540" w:left="0"/>
        <w:jc w:val="both"/>
      </w:pPr>
      <w:r>
        <w:t>115. Порядок досудебного (внесудебного) обжалования решений и действий (бездействия) уполномоченного органа, предоставляющего государственную услугу, а также его должностных лиц регулируется следующими нормативными правовыми актами:</w:t>
      </w:r>
    </w:p>
    <w:p w14:paraId="96020000">
      <w:pPr>
        <w:pStyle w:val="Style_2"/>
        <w:spacing w:before="240"/>
        <w:ind w:firstLine="540" w:left="0"/>
        <w:jc w:val="both"/>
      </w:pPr>
      <w:r>
        <w:t xml:space="preserve">Федеральным </w:t>
      </w:r>
      <w:r>
        <w:rPr>
          <w:color w:val="0000FF"/>
        </w:rPr>
        <w:fldChar w:fldCharType="begin"/>
      </w:r>
      <w:r>
        <w:rPr>
          <w:color w:val="0000FF"/>
        </w:rPr>
        <w:instrText>HYPERLINK "https://login.consultant.ru/link/?req=doc&amp;base=LAW&amp;n=480453&amp;date=29.07.2024&amp;dst=218&amp;field=134"</w:instrText>
      </w:r>
      <w:r>
        <w:rPr>
          <w:color w:val="0000FF"/>
        </w:rPr>
        <w:fldChar w:fldCharType="separate"/>
      </w:r>
      <w:r>
        <w:rPr>
          <w:color w:val="0000FF"/>
        </w:rPr>
        <w:t>законом</w:t>
      </w:r>
      <w:r>
        <w:rPr>
          <w:color w:val="0000FF"/>
        </w:rPr>
        <w:fldChar w:fldCharType="end"/>
      </w:r>
      <w:r>
        <w:t xml:space="preserve"> N 210-ФЗ;</w:t>
      </w:r>
    </w:p>
    <w:p w14:paraId="97020000">
      <w:pPr>
        <w:pStyle w:val="Style_2"/>
        <w:spacing w:before="240"/>
        <w:ind w:firstLine="540" w:left="0"/>
        <w:jc w:val="both"/>
      </w:pPr>
      <w:r>
        <w:rPr>
          <w:color w:val="0000FF"/>
        </w:rPr>
        <w:fldChar w:fldCharType="begin"/>
      </w:r>
      <w:r>
        <w:rPr>
          <w:color w:val="0000FF"/>
        </w:rPr>
        <w:instrText>HYPERLINK "https://login.consultant.ru/link/?req=doc&amp;base=LAW&amp;n=300316&amp;date=29.07.2024&amp;dst=12&amp;field=134"</w:instrText>
      </w:r>
      <w:r>
        <w:rPr>
          <w:color w:val="0000FF"/>
        </w:rPr>
        <w:fldChar w:fldCharType="separate"/>
      </w:r>
      <w:r>
        <w:rPr>
          <w:color w:val="0000FF"/>
        </w:rPr>
        <w:t>Правилами</w:t>
      </w:r>
      <w:r>
        <w:rPr>
          <w:color w:val="0000FF"/>
        </w:rPr>
        <w:fldChar w:fldCharType="end"/>
      </w:r>
      <w: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N 210-ФЗ,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Российской Федерации от 16 августа 2012 г. N 840 (Собрание законодательства Российской Федерации, 2012, N 35, ст. 4829; 2018, N 25, ст. 3696);</w:t>
      </w:r>
    </w:p>
    <w:p w14:paraId="98020000">
      <w:pPr>
        <w:pStyle w:val="Style_2"/>
        <w:spacing w:before="240"/>
        <w:ind w:firstLine="540" w:left="0"/>
        <w:jc w:val="both"/>
      </w:pPr>
      <w:r>
        <w:rPr>
          <w:color w:val="0000FF"/>
        </w:rPr>
        <w:fldChar w:fldCharType="begin"/>
      </w:r>
      <w:r>
        <w:rPr>
          <w:color w:val="0000FF"/>
        </w:rPr>
        <w:instrText>HYPERLINK "https://login.consultant.ru/link/?req=doc&amp;base=LAW&amp;n=311791&amp;date=29.07.2024&amp;dst=100020&amp;field=134"</w:instrText>
      </w:r>
      <w:r>
        <w:rPr>
          <w:color w:val="0000FF"/>
        </w:rPr>
        <w:fldChar w:fldCharType="separate"/>
      </w:r>
      <w:r>
        <w:rPr>
          <w:color w:val="0000FF"/>
        </w:rPr>
        <w:t>Положением</w:t>
      </w:r>
      <w:r>
        <w:rPr>
          <w:color w:val="0000FF"/>
        </w:rPr>
        <w:fldChar w:fldCharType="end"/>
      </w:r>
      <w: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утвержденным постановлением Правительства Российской Федерации от 20 ноября 2012 г. N 1198 (Собрание законодательства Российской Федерации, 2012, N 48, ст. 6706; 2018, N 49, ст. 7600).</w:t>
      </w:r>
    </w:p>
    <w:p w14:paraId="99020000">
      <w:pPr>
        <w:pStyle w:val="Style_2"/>
        <w:spacing w:before="240"/>
        <w:ind w:firstLine="540" w:left="0"/>
        <w:jc w:val="both"/>
      </w:pPr>
      <w:r>
        <w:t xml:space="preserve">116. Положения Федерального </w:t>
      </w:r>
      <w:r>
        <w:rPr>
          <w:color w:val="0000FF"/>
        </w:rPr>
        <w:fldChar w:fldCharType="begin"/>
      </w:r>
      <w:r>
        <w:rPr>
          <w:color w:val="0000FF"/>
        </w:rPr>
        <w:instrText>HYPERLINK "https://login.consultant.ru/link/?req=doc&amp;base=LAW&amp;n=480453&amp;date=29.07.2024"</w:instrText>
      </w:r>
      <w:r>
        <w:rPr>
          <w:color w:val="0000FF"/>
        </w:rPr>
        <w:fldChar w:fldCharType="separate"/>
      </w:r>
      <w:r>
        <w:rPr>
          <w:color w:val="0000FF"/>
        </w:rPr>
        <w:t>закона</w:t>
      </w:r>
      <w:r>
        <w:rPr>
          <w:color w:val="0000FF"/>
        </w:rPr>
        <w:fldChar w:fldCharType="end"/>
      </w:r>
      <w:r>
        <w:t xml:space="preserve"> 210-ФЗ, устанавливающие порядок рассмотрения жалоб на нарушения прав граждан и организаций при предоставлении государственных услуг, не распространяются на отношения, регулируемые Федеральным </w:t>
      </w:r>
      <w:r>
        <w:rPr>
          <w:color w:val="0000FF"/>
        </w:rPr>
        <w:fldChar w:fldCharType="begin"/>
      </w:r>
      <w:r>
        <w:rPr>
          <w:color w:val="0000FF"/>
        </w:rPr>
        <w:instrText>HYPERLINK "https://login.consultant.ru/link/?req=doc&amp;base=LAW&amp;n=454103&amp;date=29.07.2024"</w:instrText>
      </w:r>
      <w:r>
        <w:rPr>
          <w:color w:val="0000FF"/>
        </w:rPr>
        <w:fldChar w:fldCharType="separate"/>
      </w:r>
      <w:r>
        <w:rPr>
          <w:color w:val="0000FF"/>
        </w:rPr>
        <w:t>законом</w:t>
      </w:r>
      <w:r>
        <w:rPr>
          <w:color w:val="0000FF"/>
        </w:rPr>
        <w:fldChar w:fldCharType="end"/>
      </w:r>
      <w:r>
        <w:t xml:space="preserve"> от 2 мая 2006 г. N 59-ФЗ "О порядке рассмотрения обращения граждан Российской Федерации" (Собрание законодательства Российской Федерации, 2006, N 19, ст. 2060; 2018, N 53, ст. 8454).</w:t>
      </w:r>
    </w:p>
    <w:p w14:paraId="9A020000">
      <w:pPr>
        <w:pStyle w:val="Style_2"/>
        <w:spacing w:before="240"/>
        <w:ind w:firstLine="540" w:left="0"/>
        <w:jc w:val="both"/>
      </w:pPr>
      <w:r>
        <w:t>117. Перечень нормативных правовых актов, регулирующих порядок досудебного (внесудебного) обжалования решений и действий (бездействий) уполномоченного органа, а также его должностных лиц, размещается на официальном сайте уполномоченного органа в сети Интернет, в соответствующем разделе федерального реестра и на Едином портале.</w:t>
      </w:r>
    </w:p>
    <w:p w14:paraId="9B020000">
      <w:pPr>
        <w:pStyle w:val="Style_2"/>
        <w:ind w:firstLine="0" w:left="0"/>
        <w:jc w:val="both"/>
      </w:pPr>
    </w:p>
    <w:p w14:paraId="9C020000">
      <w:pPr>
        <w:pStyle w:val="Style_2"/>
        <w:ind w:firstLine="0" w:left="0"/>
        <w:jc w:val="both"/>
      </w:pPr>
    </w:p>
    <w:p w14:paraId="9D020000">
      <w:pPr>
        <w:pStyle w:val="Style_2"/>
        <w:ind w:firstLine="0" w:left="0"/>
        <w:jc w:val="both"/>
      </w:pPr>
    </w:p>
    <w:p w14:paraId="9E020000">
      <w:pPr>
        <w:pStyle w:val="Style_2"/>
        <w:ind w:firstLine="0" w:left="0"/>
        <w:jc w:val="both"/>
      </w:pPr>
    </w:p>
    <w:p w14:paraId="9F020000">
      <w:pPr>
        <w:pStyle w:val="Style_2"/>
        <w:ind w:firstLine="0" w:left="0"/>
        <w:jc w:val="both"/>
      </w:pPr>
    </w:p>
    <w:p w14:paraId="A0020000">
      <w:pPr>
        <w:pStyle w:val="Style_2"/>
        <w:ind w:firstLine="0" w:left="0"/>
        <w:jc w:val="right"/>
        <w:outlineLvl w:val="1"/>
      </w:pPr>
      <w:r>
        <w:t>Приложение</w:t>
      </w:r>
    </w:p>
    <w:p w14:paraId="A1020000">
      <w:pPr>
        <w:pStyle w:val="Style_2"/>
        <w:ind w:firstLine="0" w:left="0"/>
        <w:jc w:val="right"/>
      </w:pPr>
      <w:r>
        <w:t>к Административному регламенту</w:t>
      </w:r>
    </w:p>
    <w:p w14:paraId="A2020000">
      <w:pPr>
        <w:pStyle w:val="Style_2"/>
        <w:ind w:firstLine="0" w:left="0"/>
        <w:jc w:val="right"/>
      </w:pPr>
      <w:r>
        <w:t>предоставления органами</w:t>
      </w:r>
    </w:p>
    <w:p w14:paraId="A3020000">
      <w:pPr>
        <w:pStyle w:val="Style_2"/>
        <w:ind w:firstLine="0" w:left="0"/>
        <w:jc w:val="right"/>
      </w:pPr>
      <w:r>
        <w:t>государственной власти субъектов</w:t>
      </w:r>
    </w:p>
    <w:p w14:paraId="A4020000">
      <w:pPr>
        <w:pStyle w:val="Style_2"/>
        <w:ind w:firstLine="0" w:left="0"/>
        <w:jc w:val="right"/>
      </w:pPr>
      <w:r>
        <w:t>Российской Федерации государственной</w:t>
      </w:r>
    </w:p>
    <w:p w14:paraId="A5020000">
      <w:pPr>
        <w:pStyle w:val="Style_2"/>
        <w:ind w:firstLine="0" w:left="0"/>
        <w:jc w:val="right"/>
      </w:pPr>
      <w:r>
        <w:t>услуги по выдаче разрешений</w:t>
      </w:r>
    </w:p>
    <w:p w14:paraId="A6020000">
      <w:pPr>
        <w:pStyle w:val="Style_2"/>
        <w:ind w:firstLine="0" w:left="0"/>
        <w:jc w:val="right"/>
      </w:pPr>
      <w:r>
        <w:t>на добычу охотничьих ресурсов,</w:t>
      </w:r>
    </w:p>
    <w:p w14:paraId="A7020000">
      <w:pPr>
        <w:pStyle w:val="Style_2"/>
        <w:ind w:firstLine="0" w:left="0"/>
        <w:jc w:val="right"/>
      </w:pPr>
      <w:r>
        <w:t>за исключением охотничьих ресурсов,</w:t>
      </w:r>
    </w:p>
    <w:p w14:paraId="A8020000">
      <w:pPr>
        <w:pStyle w:val="Style_2"/>
        <w:ind w:firstLine="0" w:left="0"/>
        <w:jc w:val="right"/>
      </w:pPr>
      <w:r>
        <w:t>находящихся на особо охраняемых</w:t>
      </w:r>
    </w:p>
    <w:p w14:paraId="A9020000">
      <w:pPr>
        <w:pStyle w:val="Style_2"/>
        <w:ind w:firstLine="0" w:left="0"/>
        <w:jc w:val="right"/>
      </w:pPr>
      <w:r>
        <w:t>природных территориях федерального</w:t>
      </w:r>
    </w:p>
    <w:p w14:paraId="AA020000">
      <w:pPr>
        <w:pStyle w:val="Style_2"/>
        <w:ind w:firstLine="0" w:left="0"/>
        <w:jc w:val="right"/>
      </w:pPr>
      <w:r>
        <w:t>значения, а также млекопитающих</w:t>
      </w:r>
    </w:p>
    <w:p w14:paraId="AB020000">
      <w:pPr>
        <w:pStyle w:val="Style_2"/>
        <w:ind w:firstLine="0" w:left="0"/>
        <w:jc w:val="right"/>
      </w:pPr>
      <w:r>
        <w:t>и птиц, занесенных в Красную книгу</w:t>
      </w:r>
    </w:p>
    <w:p w14:paraId="AC020000">
      <w:pPr>
        <w:pStyle w:val="Style_2"/>
        <w:ind w:firstLine="0" w:left="0"/>
        <w:jc w:val="right"/>
      </w:pPr>
      <w:r>
        <w:t>Российской Федерации, утвержденному</w:t>
      </w:r>
    </w:p>
    <w:p w14:paraId="AD020000">
      <w:pPr>
        <w:pStyle w:val="Style_2"/>
        <w:ind w:firstLine="0" w:left="0"/>
        <w:jc w:val="right"/>
      </w:pPr>
      <w:r>
        <w:t>приказом Министерства природных</w:t>
      </w:r>
    </w:p>
    <w:p w14:paraId="AE020000">
      <w:pPr>
        <w:pStyle w:val="Style_2"/>
        <w:ind w:firstLine="0" w:left="0"/>
        <w:jc w:val="right"/>
      </w:pPr>
      <w:r>
        <w:t>ресурсов и экологии</w:t>
      </w:r>
    </w:p>
    <w:p w14:paraId="AF020000">
      <w:pPr>
        <w:pStyle w:val="Style_2"/>
        <w:ind w:firstLine="0" w:left="0"/>
        <w:jc w:val="right"/>
      </w:pPr>
      <w:r>
        <w:t>Российской Федерации</w:t>
      </w:r>
    </w:p>
    <w:p w14:paraId="B0020000">
      <w:pPr>
        <w:pStyle w:val="Style_2"/>
        <w:ind w:firstLine="0" w:left="0"/>
        <w:jc w:val="right"/>
      </w:pPr>
      <w:r>
        <w:t>от 12 февраля 2021 г. N 95</w:t>
      </w:r>
    </w:p>
    <w:p w14:paraId="B1020000">
      <w:pPr>
        <w:pStyle w:val="Style_2"/>
        <w:ind w:firstLine="0" w:left="0"/>
        <w:jc w:val="both"/>
      </w:pPr>
    </w:p>
    <w:p w14:paraId="B2020000">
      <w:pPr>
        <w:pStyle w:val="Style_2"/>
        <w:ind w:firstLine="0" w:left="0"/>
        <w:jc w:val="right"/>
      </w:pPr>
      <w:r>
        <w:t>Форма</w:t>
      </w:r>
    </w:p>
    <w:p w14:paraId="B3020000">
      <w:pPr>
        <w:pStyle w:val="Style_2"/>
        <w:ind w:firstLine="0" w:left="0"/>
        <w:jc w:val="both"/>
      </w:pPr>
    </w:p>
    <w:tbl>
      <w:tblPr>
        <w:tblStyle w:val="Style_1"/>
        <w:tblLayout w:type="fixed"/>
        <w:tblCellMar>
          <w:left w:type="dxa" w:w="0"/>
          <w:right w:type="dxa" w:w="0"/>
        </w:tblCellMar>
      </w:tblPr>
      <w:tblGrid>
        <w:gridCol w:w="4535"/>
        <w:gridCol w:w="340"/>
        <w:gridCol w:w="454"/>
        <w:gridCol w:w="1077"/>
        <w:gridCol w:w="510"/>
        <w:gridCol w:w="2153"/>
      </w:tblGrid>
      <w:tr>
        <w:tc>
          <w:tcPr>
            <w:tcW w:type="dxa" w:w="4535"/>
            <w:tcMar>
              <w:left w:type="dxa" w:w="0"/>
              <w:right w:type="dxa" w:w="0"/>
            </w:tcMar>
          </w:tcPr>
          <w:p w14:paraId="B4020000">
            <w:pPr>
              <w:pStyle w:val="Style_2"/>
              <w:ind w:firstLine="0" w:left="0"/>
              <w:jc w:val="left"/>
            </w:pPr>
          </w:p>
        </w:tc>
        <w:tc>
          <w:tcPr>
            <w:tcW w:type="dxa" w:w="340"/>
            <w:tcMar>
              <w:left w:type="dxa" w:w="0"/>
              <w:right w:type="dxa" w:w="0"/>
            </w:tcMar>
          </w:tcPr>
          <w:p w14:paraId="B5020000">
            <w:pPr>
              <w:pStyle w:val="Style_2"/>
              <w:ind w:firstLine="0" w:left="0"/>
              <w:jc w:val="both"/>
            </w:pPr>
            <w:r>
              <w:t>В</w:t>
            </w:r>
          </w:p>
        </w:tc>
        <w:tc>
          <w:tcPr>
            <w:tcW w:type="dxa" w:w="4194"/>
            <w:gridSpan w:val="4"/>
            <w:tcBorders>
              <w:bottom w:color="000000" w:sz="4" w:val="single"/>
            </w:tcBorders>
            <w:tcMar>
              <w:left w:type="dxa" w:w="0"/>
              <w:right w:type="dxa" w:w="0"/>
            </w:tcMar>
          </w:tcPr>
          <w:p w14:paraId="B6020000">
            <w:pPr>
              <w:pStyle w:val="Style_2"/>
              <w:ind w:firstLine="0" w:left="0"/>
              <w:jc w:val="left"/>
            </w:pPr>
          </w:p>
        </w:tc>
      </w:tr>
      <w:tr>
        <w:tc>
          <w:tcPr>
            <w:tcW w:type="dxa" w:w="4535"/>
            <w:tcMar>
              <w:left w:type="dxa" w:w="0"/>
              <w:right w:type="dxa" w:w="0"/>
            </w:tcMar>
          </w:tcPr>
          <w:p w14:paraId="B7020000">
            <w:pPr>
              <w:pStyle w:val="Style_2"/>
              <w:ind w:firstLine="0" w:left="0"/>
              <w:jc w:val="left"/>
            </w:pPr>
          </w:p>
        </w:tc>
        <w:tc>
          <w:tcPr>
            <w:tcW w:type="dxa" w:w="4534"/>
            <w:gridSpan w:val="5"/>
            <w:tcBorders>
              <w:bottom w:color="000000" w:sz="4" w:val="single"/>
            </w:tcBorders>
            <w:tcMar>
              <w:left w:type="dxa" w:w="0"/>
              <w:right w:type="dxa" w:w="0"/>
            </w:tcMar>
          </w:tcPr>
          <w:p w14:paraId="B8020000">
            <w:pPr>
              <w:pStyle w:val="Style_2"/>
              <w:ind w:firstLine="0" w:left="0"/>
              <w:jc w:val="left"/>
            </w:pPr>
          </w:p>
        </w:tc>
      </w:tr>
      <w:tr>
        <w:tc>
          <w:tcPr>
            <w:tcW w:type="dxa" w:w="4535"/>
            <w:tcMar>
              <w:left w:type="dxa" w:w="0"/>
              <w:right w:type="dxa" w:w="0"/>
            </w:tcMar>
          </w:tcPr>
          <w:p w14:paraId="B9020000">
            <w:pPr>
              <w:pStyle w:val="Style_2"/>
              <w:ind w:firstLine="0" w:left="0"/>
              <w:jc w:val="left"/>
            </w:pPr>
          </w:p>
        </w:tc>
        <w:tc>
          <w:tcPr>
            <w:tcW w:type="dxa" w:w="4534"/>
            <w:gridSpan w:val="5"/>
            <w:tcBorders>
              <w:top w:color="000000" w:sz="4" w:val="single"/>
            </w:tcBorders>
            <w:tcMar>
              <w:left w:type="dxa" w:w="0"/>
              <w:right w:type="dxa" w:w="0"/>
            </w:tcMar>
          </w:tcPr>
          <w:p w14:paraId="BA020000">
            <w:pPr>
              <w:pStyle w:val="Style_2"/>
              <w:ind w:firstLine="0" w:left="0"/>
              <w:jc w:val="center"/>
            </w:pPr>
            <w:r>
              <w:t>(наименование органа исполнительной власти субъекта Российской Федерации)</w:t>
            </w:r>
          </w:p>
        </w:tc>
      </w:tr>
      <w:tr>
        <w:tc>
          <w:tcPr>
            <w:tcW w:type="dxa" w:w="4535"/>
            <w:tcMar>
              <w:left w:type="dxa" w:w="0"/>
              <w:right w:type="dxa" w:w="0"/>
            </w:tcMar>
          </w:tcPr>
          <w:p w14:paraId="BB020000">
            <w:pPr>
              <w:pStyle w:val="Style_2"/>
              <w:ind w:firstLine="0" w:left="0"/>
              <w:jc w:val="left"/>
            </w:pPr>
          </w:p>
        </w:tc>
        <w:tc>
          <w:tcPr>
            <w:tcW w:type="dxa" w:w="1871"/>
            <w:gridSpan w:val="3"/>
            <w:tcMar>
              <w:left w:type="dxa" w:w="0"/>
              <w:right w:type="dxa" w:w="0"/>
            </w:tcMar>
          </w:tcPr>
          <w:p w14:paraId="BC020000">
            <w:pPr>
              <w:pStyle w:val="Style_2"/>
              <w:ind w:firstLine="0" w:left="0"/>
              <w:jc w:val="left"/>
            </w:pPr>
            <w:r>
              <w:t>от гражданина</w:t>
            </w:r>
          </w:p>
        </w:tc>
        <w:tc>
          <w:tcPr>
            <w:tcW w:type="dxa" w:w="2663"/>
            <w:gridSpan w:val="2"/>
            <w:tcBorders>
              <w:bottom w:color="000000" w:sz="4" w:val="single"/>
            </w:tcBorders>
            <w:tcMar>
              <w:left w:type="dxa" w:w="0"/>
              <w:right w:type="dxa" w:w="0"/>
            </w:tcMar>
          </w:tcPr>
          <w:p w14:paraId="BD020000">
            <w:pPr>
              <w:pStyle w:val="Style_2"/>
              <w:ind w:firstLine="0" w:left="0"/>
              <w:jc w:val="left"/>
            </w:pPr>
          </w:p>
        </w:tc>
      </w:tr>
      <w:tr>
        <w:tc>
          <w:tcPr>
            <w:tcW w:type="dxa" w:w="4535"/>
            <w:tcMar>
              <w:left w:type="dxa" w:w="0"/>
              <w:right w:type="dxa" w:w="0"/>
            </w:tcMar>
          </w:tcPr>
          <w:p w14:paraId="BE020000">
            <w:pPr>
              <w:pStyle w:val="Style_2"/>
              <w:ind w:firstLine="0" w:left="0"/>
              <w:jc w:val="left"/>
            </w:pPr>
          </w:p>
        </w:tc>
        <w:tc>
          <w:tcPr>
            <w:tcW w:type="dxa" w:w="4534"/>
            <w:gridSpan w:val="5"/>
            <w:tcBorders>
              <w:bottom w:color="000000" w:sz="4" w:val="single"/>
            </w:tcBorders>
            <w:tcMar>
              <w:left w:type="dxa" w:w="0"/>
              <w:right w:type="dxa" w:w="0"/>
            </w:tcMar>
          </w:tcPr>
          <w:p w14:paraId="BF020000">
            <w:pPr>
              <w:pStyle w:val="Style_2"/>
              <w:ind w:firstLine="0" w:left="0"/>
              <w:jc w:val="left"/>
            </w:pPr>
          </w:p>
        </w:tc>
      </w:tr>
      <w:tr>
        <w:tc>
          <w:tcPr>
            <w:tcW w:type="dxa" w:w="4535"/>
            <w:tcMar>
              <w:left w:type="dxa" w:w="0"/>
              <w:right w:type="dxa" w:w="0"/>
            </w:tcMar>
          </w:tcPr>
          <w:p w14:paraId="C0020000">
            <w:pPr>
              <w:pStyle w:val="Style_2"/>
              <w:ind w:firstLine="0" w:left="0"/>
              <w:jc w:val="left"/>
            </w:pPr>
          </w:p>
        </w:tc>
        <w:tc>
          <w:tcPr>
            <w:tcW w:type="dxa" w:w="4534"/>
            <w:gridSpan w:val="5"/>
            <w:tcBorders>
              <w:top w:color="000000" w:sz="4" w:val="single"/>
              <w:bottom w:color="000000" w:sz="4" w:val="single"/>
            </w:tcBorders>
            <w:tcMar>
              <w:left w:type="dxa" w:w="0"/>
              <w:right w:type="dxa" w:w="0"/>
            </w:tcMar>
          </w:tcPr>
          <w:p w14:paraId="C1020000">
            <w:pPr>
              <w:pStyle w:val="Style_2"/>
              <w:ind w:firstLine="0" w:left="0"/>
              <w:jc w:val="left"/>
            </w:pPr>
          </w:p>
        </w:tc>
      </w:tr>
      <w:tr>
        <w:tc>
          <w:tcPr>
            <w:tcW w:type="dxa" w:w="4535"/>
            <w:tcMar>
              <w:left w:type="dxa" w:w="0"/>
              <w:right w:type="dxa" w:w="0"/>
            </w:tcMar>
          </w:tcPr>
          <w:p w14:paraId="C2020000">
            <w:pPr>
              <w:pStyle w:val="Style_2"/>
              <w:ind w:firstLine="0" w:left="0"/>
              <w:jc w:val="left"/>
            </w:pPr>
          </w:p>
        </w:tc>
        <w:tc>
          <w:tcPr>
            <w:tcW w:type="dxa" w:w="4534"/>
            <w:gridSpan w:val="5"/>
            <w:tcBorders>
              <w:top w:color="000000" w:sz="4" w:val="single"/>
            </w:tcBorders>
            <w:tcMar>
              <w:left w:type="dxa" w:w="0"/>
              <w:right w:type="dxa" w:w="0"/>
            </w:tcMar>
          </w:tcPr>
          <w:p w14:paraId="C3020000">
            <w:pPr>
              <w:pStyle w:val="Style_2"/>
              <w:ind w:firstLine="0" w:left="0"/>
              <w:jc w:val="center"/>
            </w:pPr>
            <w:r>
              <w:t>(фамилия, имя и отчество (при наличии) заявителя)</w:t>
            </w:r>
          </w:p>
        </w:tc>
      </w:tr>
      <w:tr>
        <w:tc>
          <w:tcPr>
            <w:tcW w:type="dxa" w:w="4535"/>
            <w:tcMar>
              <w:left w:type="dxa" w:w="0"/>
              <w:right w:type="dxa" w:w="0"/>
            </w:tcMar>
          </w:tcPr>
          <w:p w14:paraId="C4020000">
            <w:pPr>
              <w:pStyle w:val="Style_2"/>
              <w:ind w:firstLine="0" w:left="0"/>
              <w:jc w:val="left"/>
            </w:pPr>
          </w:p>
        </w:tc>
        <w:tc>
          <w:tcPr>
            <w:tcW w:type="dxa" w:w="2381"/>
            <w:gridSpan w:val="4"/>
            <w:tcMar>
              <w:left w:type="dxa" w:w="0"/>
              <w:right w:type="dxa" w:w="0"/>
            </w:tcMar>
          </w:tcPr>
          <w:p w14:paraId="C5020000">
            <w:pPr>
              <w:pStyle w:val="Style_2"/>
              <w:ind w:firstLine="0" w:left="0"/>
              <w:jc w:val="both"/>
            </w:pPr>
            <w:r>
              <w:t>Адрес проживания:</w:t>
            </w:r>
          </w:p>
        </w:tc>
        <w:tc>
          <w:tcPr>
            <w:tcW w:type="dxa" w:w="2153"/>
            <w:tcBorders>
              <w:bottom w:color="000000" w:sz="4" w:val="single"/>
            </w:tcBorders>
            <w:tcMar>
              <w:left w:type="dxa" w:w="0"/>
              <w:right w:type="dxa" w:w="0"/>
            </w:tcMar>
          </w:tcPr>
          <w:p w14:paraId="C6020000">
            <w:pPr>
              <w:pStyle w:val="Style_2"/>
              <w:ind w:firstLine="0" w:left="0"/>
              <w:jc w:val="left"/>
            </w:pPr>
          </w:p>
        </w:tc>
      </w:tr>
      <w:tr>
        <w:tc>
          <w:tcPr>
            <w:tcW w:type="dxa" w:w="4535"/>
            <w:tcMar>
              <w:left w:type="dxa" w:w="0"/>
              <w:right w:type="dxa" w:w="0"/>
            </w:tcMar>
          </w:tcPr>
          <w:p w14:paraId="C7020000">
            <w:pPr>
              <w:pStyle w:val="Style_2"/>
              <w:ind w:firstLine="0" w:left="0"/>
              <w:jc w:val="left"/>
            </w:pPr>
          </w:p>
        </w:tc>
        <w:tc>
          <w:tcPr>
            <w:tcW w:type="dxa" w:w="4534"/>
            <w:gridSpan w:val="5"/>
            <w:tcBorders>
              <w:bottom w:color="000000" w:sz="4" w:val="single"/>
            </w:tcBorders>
            <w:tcMar>
              <w:left w:type="dxa" w:w="0"/>
              <w:right w:type="dxa" w:w="0"/>
            </w:tcMar>
          </w:tcPr>
          <w:p w14:paraId="C8020000">
            <w:pPr>
              <w:pStyle w:val="Style_2"/>
              <w:ind w:firstLine="0" w:left="0"/>
              <w:jc w:val="left"/>
            </w:pPr>
          </w:p>
        </w:tc>
      </w:tr>
      <w:tr>
        <w:tc>
          <w:tcPr>
            <w:tcW w:type="dxa" w:w="4535"/>
            <w:tcMar>
              <w:left w:type="dxa" w:w="0"/>
              <w:right w:type="dxa" w:w="0"/>
            </w:tcMar>
          </w:tcPr>
          <w:p w14:paraId="C9020000">
            <w:pPr>
              <w:pStyle w:val="Style_2"/>
              <w:ind w:firstLine="0" w:left="0"/>
              <w:jc w:val="left"/>
            </w:pPr>
          </w:p>
        </w:tc>
        <w:tc>
          <w:tcPr>
            <w:tcW w:type="dxa" w:w="4534"/>
            <w:gridSpan w:val="5"/>
            <w:tcBorders>
              <w:top w:color="000000" w:sz="4" w:val="single"/>
              <w:bottom w:color="000000" w:sz="4" w:val="single"/>
            </w:tcBorders>
            <w:tcMar>
              <w:left w:type="dxa" w:w="0"/>
              <w:right w:type="dxa" w:w="0"/>
            </w:tcMar>
          </w:tcPr>
          <w:p w14:paraId="CA020000">
            <w:pPr>
              <w:pStyle w:val="Style_2"/>
              <w:ind w:firstLine="0" w:left="0"/>
              <w:jc w:val="left"/>
            </w:pPr>
          </w:p>
        </w:tc>
      </w:tr>
      <w:tr>
        <w:tc>
          <w:tcPr>
            <w:tcW w:type="dxa" w:w="4535"/>
            <w:tcMar>
              <w:left w:type="dxa" w:w="0"/>
              <w:right w:type="dxa" w:w="0"/>
            </w:tcMar>
          </w:tcPr>
          <w:p w14:paraId="CB020000">
            <w:pPr>
              <w:pStyle w:val="Style_2"/>
              <w:ind w:firstLine="0" w:left="0"/>
              <w:jc w:val="left"/>
            </w:pPr>
          </w:p>
        </w:tc>
        <w:tc>
          <w:tcPr>
            <w:tcW w:type="dxa" w:w="4534"/>
            <w:gridSpan w:val="5"/>
            <w:tcBorders>
              <w:top w:color="000000" w:sz="4" w:val="single"/>
              <w:bottom w:color="000000" w:sz="4" w:val="single"/>
            </w:tcBorders>
            <w:tcMar>
              <w:left w:type="dxa" w:w="0"/>
              <w:right w:type="dxa" w:w="0"/>
            </w:tcMar>
          </w:tcPr>
          <w:p w14:paraId="CC020000">
            <w:pPr>
              <w:pStyle w:val="Style_2"/>
              <w:ind w:firstLine="0" w:left="0"/>
              <w:jc w:val="left"/>
            </w:pPr>
          </w:p>
        </w:tc>
      </w:tr>
      <w:tr>
        <w:tc>
          <w:tcPr>
            <w:tcW w:type="dxa" w:w="4535"/>
            <w:tcMar>
              <w:left w:type="dxa" w:w="0"/>
              <w:right w:type="dxa" w:w="0"/>
            </w:tcMar>
          </w:tcPr>
          <w:p w14:paraId="CD020000">
            <w:pPr>
              <w:pStyle w:val="Style_2"/>
              <w:ind w:firstLine="0" w:left="0"/>
              <w:jc w:val="left"/>
            </w:pPr>
          </w:p>
        </w:tc>
        <w:tc>
          <w:tcPr>
            <w:tcW w:type="dxa" w:w="794"/>
            <w:gridSpan w:val="2"/>
            <w:tcBorders>
              <w:top w:color="000000" w:sz="4" w:val="single"/>
            </w:tcBorders>
            <w:tcMar>
              <w:left w:type="dxa" w:w="0"/>
              <w:right w:type="dxa" w:w="0"/>
            </w:tcMar>
          </w:tcPr>
          <w:p w14:paraId="CE020000">
            <w:pPr>
              <w:pStyle w:val="Style_2"/>
              <w:ind w:firstLine="0" w:left="0"/>
              <w:jc w:val="left"/>
            </w:pPr>
            <w:r>
              <w:t>тел.:</w:t>
            </w:r>
          </w:p>
        </w:tc>
        <w:tc>
          <w:tcPr>
            <w:tcW w:type="dxa" w:w="3740"/>
            <w:gridSpan w:val="3"/>
            <w:tcBorders>
              <w:top w:color="000000" w:sz="4" w:val="single"/>
              <w:bottom w:color="000000" w:sz="4" w:val="single"/>
            </w:tcBorders>
            <w:tcMar>
              <w:left w:type="dxa" w:w="0"/>
              <w:right w:type="dxa" w:w="0"/>
            </w:tcMar>
          </w:tcPr>
          <w:p w14:paraId="CF020000">
            <w:pPr>
              <w:pStyle w:val="Style_2"/>
              <w:ind w:firstLine="0" w:left="0"/>
              <w:jc w:val="left"/>
            </w:pPr>
          </w:p>
        </w:tc>
      </w:tr>
      <w:tr>
        <w:tc>
          <w:tcPr>
            <w:tcW w:type="dxa" w:w="4535"/>
            <w:tcMar>
              <w:left w:type="dxa" w:w="0"/>
              <w:right w:type="dxa" w:w="0"/>
            </w:tcMar>
          </w:tcPr>
          <w:p w14:paraId="D0020000">
            <w:pPr>
              <w:pStyle w:val="Style_2"/>
              <w:ind w:firstLine="0" w:left="0"/>
              <w:jc w:val="left"/>
            </w:pPr>
          </w:p>
        </w:tc>
        <w:tc>
          <w:tcPr>
            <w:tcW w:type="dxa" w:w="4534"/>
            <w:gridSpan w:val="5"/>
            <w:tcMar>
              <w:left w:type="dxa" w:w="0"/>
              <w:right w:type="dxa" w:w="0"/>
            </w:tcMar>
          </w:tcPr>
          <w:p w14:paraId="D1020000">
            <w:pPr>
              <w:pStyle w:val="Style_2"/>
              <w:ind w:firstLine="0" w:left="0"/>
              <w:jc w:val="both"/>
            </w:pPr>
            <w:r>
              <w:t>адрес электронной почты (при наличии): ________________________</w:t>
            </w:r>
          </w:p>
        </w:tc>
      </w:tr>
    </w:tbl>
    <w:p w14:paraId="D2020000">
      <w:pPr>
        <w:pStyle w:val="Style_2"/>
        <w:ind w:firstLine="0" w:left="0"/>
        <w:jc w:val="both"/>
      </w:pPr>
    </w:p>
    <w:tbl>
      <w:tblPr>
        <w:tblStyle w:val="Style_1"/>
        <w:tblLayout w:type="fixed"/>
        <w:tblCellMar>
          <w:left w:type="dxa" w:w="0"/>
          <w:right w:type="dxa" w:w="0"/>
        </w:tblCellMar>
      </w:tblPr>
      <w:tblGrid>
        <w:gridCol w:w="9071"/>
      </w:tblGrid>
      <w:tr>
        <w:tc>
          <w:tcPr>
            <w:tcW w:type="dxa" w:w="9071"/>
            <w:tcMar>
              <w:left w:type="dxa" w:w="0"/>
              <w:right w:type="dxa" w:w="0"/>
            </w:tcMar>
          </w:tcPr>
          <w:p w14:paraId="D3020000">
            <w:pPr>
              <w:pStyle w:val="Style_2"/>
              <w:ind w:firstLine="0" w:left="0"/>
              <w:jc w:val="center"/>
            </w:pPr>
            <w:bookmarkStart w:id="8" w:name="Par702"/>
            <w:bookmarkEnd w:id="8"/>
            <w:r>
              <w:t>Заявление</w:t>
            </w:r>
          </w:p>
          <w:p w14:paraId="D4020000">
            <w:pPr>
              <w:pStyle w:val="Style_2"/>
              <w:ind w:firstLine="0" w:left="0"/>
              <w:jc w:val="center"/>
            </w:pPr>
            <w:r>
              <w:t>о выдаче разрешения на добычу охотничьих ресурсов</w:t>
            </w:r>
          </w:p>
        </w:tc>
      </w:tr>
    </w:tbl>
    <w:p w14:paraId="D5020000">
      <w:pPr>
        <w:pStyle w:val="Style_2"/>
        <w:ind w:firstLine="0" w:left="0"/>
        <w:jc w:val="both"/>
      </w:pPr>
    </w:p>
    <w:tbl>
      <w:tblPr>
        <w:tblStyle w:val="Style_1"/>
        <w:tblLayout w:type="fixed"/>
        <w:tblCellMar>
          <w:left w:type="dxa" w:w="0"/>
          <w:right w:type="dxa" w:w="0"/>
        </w:tblCellMar>
      </w:tblPr>
      <w:tblGrid>
        <w:gridCol w:w="465"/>
        <w:gridCol w:w="1253"/>
        <w:gridCol w:w="621"/>
        <w:gridCol w:w="3042"/>
        <w:gridCol w:w="1722"/>
        <w:gridCol w:w="1587"/>
        <w:gridCol w:w="340"/>
      </w:tblGrid>
      <w:tr>
        <w:tc>
          <w:tcPr>
            <w:tcW w:type="dxa" w:w="9030"/>
            <w:gridSpan w:val="7"/>
            <w:tcMar>
              <w:left w:type="dxa" w:w="0"/>
              <w:right w:type="dxa" w:w="0"/>
            </w:tcMar>
          </w:tcPr>
          <w:p w14:paraId="D6020000">
            <w:pPr>
              <w:pStyle w:val="Style_2"/>
              <w:ind w:firstLine="283" w:left="0"/>
              <w:jc w:val="both"/>
            </w:pPr>
            <w:r>
              <w:t>Прошу выдать мне разрешение на добычу охотничьих ресурсов в целях</w:t>
            </w:r>
          </w:p>
        </w:tc>
      </w:tr>
      <w:tr>
        <w:tc>
          <w:tcPr>
            <w:tcW w:type="dxa" w:w="8690"/>
            <w:gridSpan w:val="6"/>
            <w:tcBorders>
              <w:bottom w:color="000000" w:sz="4" w:val="single"/>
            </w:tcBorders>
            <w:tcMar>
              <w:left w:type="dxa" w:w="0"/>
              <w:right w:type="dxa" w:w="0"/>
            </w:tcMar>
          </w:tcPr>
          <w:p w14:paraId="D7020000">
            <w:pPr>
              <w:pStyle w:val="Style_2"/>
              <w:ind w:firstLine="0" w:left="0"/>
              <w:jc w:val="left"/>
            </w:pPr>
          </w:p>
        </w:tc>
        <w:tc>
          <w:tcPr>
            <w:tcW w:type="dxa" w:w="340"/>
            <w:tcMar>
              <w:left w:type="dxa" w:w="0"/>
              <w:right w:type="dxa" w:w="0"/>
            </w:tcMar>
          </w:tcPr>
          <w:p w14:paraId="D8020000">
            <w:pPr>
              <w:pStyle w:val="Style_2"/>
              <w:ind w:firstLine="0" w:left="0"/>
              <w:jc w:val="both"/>
            </w:pPr>
            <w:r>
              <w:t>.</w:t>
            </w:r>
          </w:p>
        </w:tc>
      </w:tr>
      <w:tr>
        <w:tc>
          <w:tcPr>
            <w:tcW w:type="dxa" w:w="8690"/>
            <w:gridSpan w:val="6"/>
            <w:tcBorders>
              <w:top w:color="000000" w:sz="4" w:val="single"/>
            </w:tcBorders>
            <w:tcMar>
              <w:left w:type="dxa" w:w="0"/>
              <w:right w:type="dxa" w:w="0"/>
            </w:tcMar>
          </w:tcPr>
          <w:p w14:paraId="D9020000">
            <w:pPr>
              <w:pStyle w:val="Style_2"/>
              <w:ind w:firstLine="0" w:left="0"/>
              <w:jc w:val="center"/>
            </w:pPr>
            <w:r>
              <w:t>(указываются виды охоты)</w:t>
            </w:r>
          </w:p>
        </w:tc>
        <w:tc>
          <w:tcPr>
            <w:tcW w:type="dxa" w:w="340"/>
            <w:tcMar>
              <w:left w:type="dxa" w:w="0"/>
              <w:right w:type="dxa" w:w="0"/>
            </w:tcMar>
          </w:tcPr>
          <w:p w14:paraId="DA020000">
            <w:pPr>
              <w:pStyle w:val="Style_2"/>
              <w:ind w:firstLine="0" w:left="0"/>
              <w:jc w:val="left"/>
            </w:pPr>
          </w:p>
        </w:tc>
      </w:tr>
      <w:tr>
        <w:tc>
          <w:tcPr>
            <w:tcW w:type="dxa" w:w="9030"/>
            <w:gridSpan w:val="7"/>
            <w:tcMar>
              <w:left w:type="dxa" w:w="0"/>
              <w:right w:type="dxa" w:w="0"/>
            </w:tcMar>
          </w:tcPr>
          <w:p w14:paraId="DB020000">
            <w:pPr>
              <w:pStyle w:val="Style_2"/>
              <w:ind w:firstLine="283" w:left="0"/>
              <w:jc w:val="both"/>
            </w:pPr>
            <w:r>
              <w:t>Сведения о видах и количестве добываемых охотничьих ресурсов, предполагаемые сроки охоты:</w:t>
            </w:r>
          </w:p>
        </w:tc>
      </w:tr>
      <w:tr>
        <w:tc>
          <w:tcPr>
            <w:tcW w:type="dxa" w:w="465"/>
            <w:tcMar>
              <w:left w:type="dxa" w:w="0"/>
              <w:right w:type="dxa" w:w="0"/>
            </w:tcMar>
          </w:tcPr>
          <w:p w14:paraId="DC020000">
            <w:pPr>
              <w:pStyle w:val="Style_2"/>
              <w:ind w:firstLine="0" w:left="0"/>
              <w:jc w:val="left"/>
            </w:pPr>
            <w:r>
              <w:t>1.</w:t>
            </w:r>
          </w:p>
        </w:tc>
        <w:tc>
          <w:tcPr>
            <w:tcW w:type="dxa" w:w="8565"/>
            <w:gridSpan w:val="6"/>
            <w:tcBorders>
              <w:bottom w:color="000000" w:sz="4" w:val="single"/>
            </w:tcBorders>
            <w:tcMar>
              <w:left w:type="dxa" w:w="0"/>
              <w:right w:type="dxa" w:w="0"/>
            </w:tcMar>
          </w:tcPr>
          <w:p w14:paraId="DD020000">
            <w:pPr>
              <w:pStyle w:val="Style_2"/>
              <w:ind w:firstLine="0" w:left="0"/>
              <w:jc w:val="left"/>
            </w:pPr>
          </w:p>
        </w:tc>
      </w:tr>
      <w:tr>
        <w:tc>
          <w:tcPr>
            <w:tcW w:type="dxa" w:w="465"/>
            <w:tcMar>
              <w:left w:type="dxa" w:w="0"/>
              <w:right w:type="dxa" w:w="0"/>
            </w:tcMar>
          </w:tcPr>
          <w:p w14:paraId="DE020000">
            <w:pPr>
              <w:pStyle w:val="Style_2"/>
              <w:ind w:firstLine="0" w:left="0"/>
              <w:jc w:val="left"/>
            </w:pPr>
          </w:p>
        </w:tc>
        <w:tc>
          <w:tcPr>
            <w:tcW w:type="dxa" w:w="8225"/>
            <w:gridSpan w:val="5"/>
            <w:tcBorders>
              <w:top w:color="000000" w:sz="4" w:val="single"/>
            </w:tcBorders>
            <w:tcMar>
              <w:left w:type="dxa" w:w="0"/>
              <w:right w:type="dxa" w:w="0"/>
            </w:tcMar>
          </w:tcPr>
          <w:p w14:paraId="DF020000">
            <w:pPr>
              <w:pStyle w:val="Style_2"/>
              <w:ind w:firstLine="0" w:left="0"/>
              <w:jc w:val="center"/>
            </w:pPr>
            <w:r>
              <w:t>(указываются виды охотничьих ресурсов, количество к добыче, сроки охоты)</w:t>
            </w:r>
          </w:p>
        </w:tc>
        <w:tc>
          <w:tcPr>
            <w:tcW w:type="dxa" w:w="340"/>
            <w:tcBorders>
              <w:top w:color="000000" w:sz="4" w:val="single"/>
            </w:tcBorders>
            <w:tcMar>
              <w:left w:type="dxa" w:w="0"/>
              <w:right w:type="dxa" w:w="0"/>
            </w:tcMar>
          </w:tcPr>
          <w:p w14:paraId="E0020000">
            <w:pPr>
              <w:pStyle w:val="Style_2"/>
              <w:ind w:firstLine="0" w:left="0"/>
              <w:jc w:val="left"/>
            </w:pPr>
          </w:p>
        </w:tc>
      </w:tr>
      <w:tr>
        <w:tc>
          <w:tcPr>
            <w:tcW w:type="dxa" w:w="8690"/>
            <w:gridSpan w:val="6"/>
            <w:tcBorders>
              <w:bottom w:color="000000" w:sz="4" w:val="single"/>
            </w:tcBorders>
            <w:tcMar>
              <w:left w:type="dxa" w:w="0"/>
              <w:right w:type="dxa" w:w="0"/>
            </w:tcMar>
          </w:tcPr>
          <w:p w14:paraId="E1020000">
            <w:pPr>
              <w:pStyle w:val="Style_2"/>
              <w:ind w:firstLine="0" w:left="0"/>
              <w:jc w:val="left"/>
            </w:pPr>
          </w:p>
        </w:tc>
        <w:tc>
          <w:tcPr>
            <w:tcW w:type="dxa" w:w="340"/>
            <w:tcMar>
              <w:left w:type="dxa" w:w="0"/>
              <w:right w:type="dxa" w:w="0"/>
            </w:tcMar>
          </w:tcPr>
          <w:p w14:paraId="E2020000">
            <w:pPr>
              <w:pStyle w:val="Style_2"/>
              <w:ind w:firstLine="0" w:left="0"/>
              <w:jc w:val="both"/>
            </w:pPr>
            <w:r>
              <w:t>.</w:t>
            </w:r>
          </w:p>
        </w:tc>
      </w:tr>
      <w:tr>
        <w:tc>
          <w:tcPr>
            <w:tcW w:type="dxa" w:w="465"/>
            <w:tcBorders>
              <w:top w:color="000000" w:sz="4" w:val="single"/>
            </w:tcBorders>
            <w:tcMar>
              <w:left w:type="dxa" w:w="0"/>
              <w:right w:type="dxa" w:w="0"/>
            </w:tcMar>
          </w:tcPr>
          <w:p w14:paraId="E3020000">
            <w:pPr>
              <w:pStyle w:val="Style_2"/>
              <w:ind w:firstLine="0" w:left="0"/>
              <w:jc w:val="left"/>
            </w:pPr>
            <w:r>
              <w:t>2.</w:t>
            </w:r>
          </w:p>
        </w:tc>
        <w:tc>
          <w:tcPr>
            <w:tcW w:type="dxa" w:w="8565"/>
            <w:gridSpan w:val="6"/>
            <w:tcBorders>
              <w:bottom w:color="000000" w:sz="4" w:val="single"/>
            </w:tcBorders>
            <w:tcMar>
              <w:left w:type="dxa" w:w="0"/>
              <w:right w:type="dxa" w:w="0"/>
            </w:tcMar>
          </w:tcPr>
          <w:p w14:paraId="E4020000">
            <w:pPr>
              <w:pStyle w:val="Style_2"/>
              <w:ind w:firstLine="0" w:left="0"/>
              <w:jc w:val="left"/>
            </w:pPr>
          </w:p>
        </w:tc>
      </w:tr>
      <w:tr>
        <w:tc>
          <w:tcPr>
            <w:tcW w:type="dxa" w:w="9030"/>
            <w:gridSpan w:val="7"/>
            <w:tcBorders>
              <w:bottom w:color="000000" w:sz="4" w:val="single"/>
            </w:tcBorders>
            <w:tcMar>
              <w:left w:type="dxa" w:w="0"/>
              <w:right w:type="dxa" w:w="0"/>
            </w:tcMar>
          </w:tcPr>
          <w:p w14:paraId="E5020000">
            <w:pPr>
              <w:pStyle w:val="Style_2"/>
              <w:ind w:firstLine="0" w:left="0"/>
              <w:jc w:val="left"/>
            </w:pPr>
          </w:p>
        </w:tc>
      </w:tr>
      <w:tr>
        <w:tc>
          <w:tcPr>
            <w:tcW w:type="dxa" w:w="9030"/>
            <w:gridSpan w:val="7"/>
            <w:tcBorders>
              <w:top w:color="000000" w:sz="4" w:val="single"/>
            </w:tcBorders>
            <w:tcMar>
              <w:left w:type="dxa" w:w="0"/>
              <w:right w:type="dxa" w:w="0"/>
            </w:tcMar>
          </w:tcPr>
          <w:p w14:paraId="E6020000">
            <w:pPr>
              <w:pStyle w:val="Style_2"/>
              <w:ind w:firstLine="0" w:left="0"/>
              <w:jc w:val="center"/>
            </w:pPr>
            <w:r>
              <w:t>(указываются виды охотничьих ресурсов, количество к добыче, сроки охоты)</w:t>
            </w:r>
          </w:p>
        </w:tc>
      </w:tr>
      <w:tr>
        <w:tc>
          <w:tcPr>
            <w:tcW w:type="dxa" w:w="8690"/>
            <w:gridSpan w:val="6"/>
            <w:tcBorders>
              <w:bottom w:color="000000" w:sz="4" w:val="single"/>
            </w:tcBorders>
            <w:tcMar>
              <w:left w:type="dxa" w:w="0"/>
              <w:right w:type="dxa" w:w="0"/>
            </w:tcMar>
          </w:tcPr>
          <w:p w14:paraId="E7020000">
            <w:pPr>
              <w:pStyle w:val="Style_2"/>
              <w:ind w:firstLine="0" w:left="0"/>
              <w:jc w:val="left"/>
            </w:pPr>
          </w:p>
        </w:tc>
        <w:tc>
          <w:tcPr>
            <w:tcW w:type="dxa" w:w="340"/>
            <w:tcMar>
              <w:left w:type="dxa" w:w="0"/>
              <w:right w:type="dxa" w:w="0"/>
            </w:tcMar>
          </w:tcPr>
          <w:p w14:paraId="E8020000">
            <w:pPr>
              <w:pStyle w:val="Style_2"/>
              <w:ind w:firstLine="0" w:left="0"/>
              <w:jc w:val="both"/>
            </w:pPr>
            <w:r>
              <w:t>.</w:t>
            </w:r>
          </w:p>
        </w:tc>
      </w:tr>
      <w:tr>
        <w:tc>
          <w:tcPr>
            <w:tcW w:type="dxa" w:w="465"/>
            <w:tcBorders>
              <w:top w:color="000000" w:sz="4" w:val="single"/>
            </w:tcBorders>
            <w:tcMar>
              <w:left w:type="dxa" w:w="0"/>
              <w:right w:type="dxa" w:w="0"/>
            </w:tcMar>
          </w:tcPr>
          <w:p w14:paraId="E9020000">
            <w:pPr>
              <w:pStyle w:val="Style_2"/>
              <w:ind w:firstLine="0" w:left="0"/>
              <w:jc w:val="left"/>
            </w:pPr>
            <w:r>
              <w:t>3.</w:t>
            </w:r>
          </w:p>
        </w:tc>
        <w:tc>
          <w:tcPr>
            <w:tcW w:type="dxa" w:w="8565"/>
            <w:gridSpan w:val="6"/>
            <w:tcBorders>
              <w:bottom w:color="000000" w:sz="4" w:val="single"/>
            </w:tcBorders>
            <w:tcMar>
              <w:left w:type="dxa" w:w="0"/>
              <w:right w:type="dxa" w:w="0"/>
            </w:tcMar>
          </w:tcPr>
          <w:p w14:paraId="EA020000">
            <w:pPr>
              <w:pStyle w:val="Style_2"/>
              <w:ind w:firstLine="0" w:left="0"/>
              <w:jc w:val="left"/>
            </w:pPr>
          </w:p>
        </w:tc>
      </w:tr>
      <w:tr>
        <w:tc>
          <w:tcPr>
            <w:tcW w:type="dxa" w:w="465"/>
            <w:tcMar>
              <w:left w:type="dxa" w:w="0"/>
              <w:right w:type="dxa" w:w="0"/>
            </w:tcMar>
          </w:tcPr>
          <w:p w14:paraId="EB020000">
            <w:pPr>
              <w:pStyle w:val="Style_2"/>
              <w:ind w:firstLine="0" w:left="0"/>
              <w:jc w:val="left"/>
            </w:pPr>
          </w:p>
        </w:tc>
        <w:tc>
          <w:tcPr>
            <w:tcW w:type="dxa" w:w="8225"/>
            <w:gridSpan w:val="5"/>
            <w:tcBorders>
              <w:top w:color="000000" w:sz="4" w:val="single"/>
            </w:tcBorders>
            <w:tcMar>
              <w:left w:type="dxa" w:w="0"/>
              <w:right w:type="dxa" w:w="0"/>
            </w:tcMar>
          </w:tcPr>
          <w:p w14:paraId="EC020000">
            <w:pPr>
              <w:pStyle w:val="Style_2"/>
              <w:ind w:firstLine="0" w:left="0"/>
              <w:jc w:val="center"/>
            </w:pPr>
            <w:r>
              <w:t>(указываются виды охотничьих ресурсов, количество к добыче, сроки охоты)</w:t>
            </w:r>
          </w:p>
        </w:tc>
        <w:tc>
          <w:tcPr>
            <w:tcW w:type="dxa" w:w="340"/>
            <w:tcBorders>
              <w:top w:color="000000" w:sz="4" w:val="single"/>
            </w:tcBorders>
            <w:tcMar>
              <w:left w:type="dxa" w:w="0"/>
              <w:right w:type="dxa" w:w="0"/>
            </w:tcMar>
          </w:tcPr>
          <w:p w14:paraId="ED020000">
            <w:pPr>
              <w:pStyle w:val="Style_2"/>
              <w:ind w:firstLine="0" w:left="0"/>
              <w:jc w:val="left"/>
            </w:pPr>
          </w:p>
        </w:tc>
      </w:tr>
      <w:tr>
        <w:tc>
          <w:tcPr>
            <w:tcW w:type="dxa" w:w="9030"/>
            <w:gridSpan w:val="7"/>
            <w:tcBorders>
              <w:bottom w:color="000000" w:sz="4" w:val="single"/>
            </w:tcBorders>
            <w:tcMar>
              <w:left w:type="dxa" w:w="0"/>
              <w:right w:type="dxa" w:w="0"/>
            </w:tcMar>
          </w:tcPr>
          <w:p w14:paraId="EE020000">
            <w:pPr>
              <w:pStyle w:val="Style_2"/>
              <w:ind w:firstLine="0" w:left="0"/>
              <w:jc w:val="left"/>
            </w:pPr>
          </w:p>
        </w:tc>
      </w:tr>
      <w:tr>
        <w:tc>
          <w:tcPr>
            <w:tcW w:type="dxa" w:w="8690"/>
            <w:gridSpan w:val="6"/>
            <w:tcBorders>
              <w:top w:color="000000" w:sz="4" w:val="single"/>
              <w:bottom w:color="000000" w:sz="4" w:val="single"/>
            </w:tcBorders>
            <w:tcMar>
              <w:left w:type="dxa" w:w="0"/>
              <w:right w:type="dxa" w:w="0"/>
            </w:tcMar>
          </w:tcPr>
          <w:p w14:paraId="EF020000">
            <w:pPr>
              <w:pStyle w:val="Style_2"/>
              <w:ind w:firstLine="0" w:left="0"/>
              <w:jc w:val="left"/>
            </w:pPr>
          </w:p>
        </w:tc>
        <w:tc>
          <w:tcPr>
            <w:tcW w:type="dxa" w:w="340"/>
            <w:tcBorders>
              <w:top w:color="000000" w:sz="4" w:val="single"/>
            </w:tcBorders>
            <w:tcMar>
              <w:left w:type="dxa" w:w="0"/>
              <w:right w:type="dxa" w:w="0"/>
            </w:tcMar>
          </w:tcPr>
          <w:p w14:paraId="F0020000">
            <w:pPr>
              <w:pStyle w:val="Style_2"/>
              <w:ind w:firstLine="0" w:left="0"/>
              <w:jc w:val="both"/>
            </w:pPr>
            <w:r>
              <w:t>.</w:t>
            </w:r>
          </w:p>
        </w:tc>
      </w:tr>
      <w:tr>
        <w:tc>
          <w:tcPr>
            <w:tcW w:type="dxa" w:w="1718"/>
            <w:gridSpan w:val="2"/>
            <w:tcBorders>
              <w:top w:color="000000" w:sz="4" w:val="single"/>
            </w:tcBorders>
            <w:tcMar>
              <w:left w:type="dxa" w:w="0"/>
              <w:right w:type="dxa" w:w="0"/>
            </w:tcMar>
          </w:tcPr>
          <w:p w14:paraId="F1020000">
            <w:pPr>
              <w:pStyle w:val="Style_2"/>
              <w:ind w:firstLine="0" w:left="0"/>
              <w:jc w:val="left"/>
            </w:pPr>
            <w:r>
              <w:t>Места охоты:</w:t>
            </w:r>
          </w:p>
        </w:tc>
        <w:tc>
          <w:tcPr>
            <w:tcW w:type="dxa" w:w="6972"/>
            <w:gridSpan w:val="4"/>
            <w:tcBorders>
              <w:top w:color="000000" w:sz="4" w:val="single"/>
              <w:bottom w:color="000000" w:sz="4" w:val="single"/>
            </w:tcBorders>
            <w:tcMar>
              <w:left w:type="dxa" w:w="0"/>
              <w:right w:type="dxa" w:w="0"/>
            </w:tcMar>
          </w:tcPr>
          <w:p w14:paraId="F2020000">
            <w:pPr>
              <w:pStyle w:val="Style_2"/>
              <w:ind w:firstLine="0" w:left="0"/>
              <w:jc w:val="left"/>
            </w:pPr>
          </w:p>
        </w:tc>
        <w:tc>
          <w:tcPr>
            <w:tcW w:type="dxa" w:w="340"/>
            <w:tcMar>
              <w:left w:type="dxa" w:w="0"/>
              <w:right w:type="dxa" w:w="0"/>
            </w:tcMar>
          </w:tcPr>
          <w:p w14:paraId="F3020000">
            <w:pPr>
              <w:pStyle w:val="Style_2"/>
              <w:ind w:firstLine="0" w:left="0"/>
              <w:jc w:val="both"/>
            </w:pPr>
            <w:r>
              <w:t>.</w:t>
            </w:r>
          </w:p>
        </w:tc>
      </w:tr>
      <w:tr>
        <w:tc>
          <w:tcPr>
            <w:tcW w:type="dxa" w:w="1718"/>
            <w:gridSpan w:val="2"/>
            <w:tcMar>
              <w:left w:type="dxa" w:w="0"/>
              <w:right w:type="dxa" w:w="0"/>
            </w:tcMar>
          </w:tcPr>
          <w:p w14:paraId="F4020000">
            <w:pPr>
              <w:pStyle w:val="Style_2"/>
              <w:ind w:firstLine="0" w:left="0"/>
              <w:jc w:val="left"/>
            </w:pPr>
          </w:p>
        </w:tc>
        <w:tc>
          <w:tcPr>
            <w:tcW w:type="dxa" w:w="6972"/>
            <w:gridSpan w:val="4"/>
            <w:tcBorders>
              <w:top w:color="000000" w:sz="4" w:val="single"/>
            </w:tcBorders>
            <w:tcMar>
              <w:left w:type="dxa" w:w="0"/>
              <w:right w:type="dxa" w:w="0"/>
            </w:tcMar>
          </w:tcPr>
          <w:p w14:paraId="F5020000">
            <w:pPr>
              <w:pStyle w:val="Style_2"/>
              <w:ind w:firstLine="0" w:left="0"/>
              <w:jc w:val="center"/>
            </w:pPr>
            <w:r>
              <w:t>(указываются наименования общедоступных охотничьих угодий)</w:t>
            </w:r>
          </w:p>
        </w:tc>
        <w:tc>
          <w:tcPr>
            <w:tcW w:type="dxa" w:w="340"/>
            <w:tcMar>
              <w:left w:type="dxa" w:w="0"/>
              <w:right w:type="dxa" w:w="0"/>
            </w:tcMar>
          </w:tcPr>
          <w:p w14:paraId="F6020000">
            <w:pPr>
              <w:pStyle w:val="Style_2"/>
              <w:ind w:firstLine="0" w:left="0"/>
              <w:jc w:val="left"/>
            </w:pPr>
          </w:p>
        </w:tc>
      </w:tr>
      <w:tr>
        <w:tc>
          <w:tcPr>
            <w:tcW w:type="dxa" w:w="5381"/>
            <w:gridSpan w:val="4"/>
            <w:tcMar>
              <w:left w:type="dxa" w:w="0"/>
              <w:right w:type="dxa" w:w="0"/>
            </w:tcMar>
          </w:tcPr>
          <w:p w14:paraId="F7020000">
            <w:pPr>
              <w:pStyle w:val="Style_2"/>
              <w:ind w:firstLine="0" w:left="0"/>
              <w:jc w:val="left"/>
            </w:pPr>
            <w:r>
              <w:t>Охотничий билет: серия ____ N ___________,</w:t>
            </w:r>
          </w:p>
        </w:tc>
        <w:tc>
          <w:tcPr>
            <w:tcW w:type="dxa" w:w="1722"/>
            <w:tcMar>
              <w:left w:type="dxa" w:w="0"/>
              <w:right w:type="dxa" w:w="0"/>
            </w:tcMar>
          </w:tcPr>
          <w:p w14:paraId="F8020000">
            <w:pPr>
              <w:pStyle w:val="Style_2"/>
              <w:ind w:firstLine="0" w:left="0"/>
              <w:jc w:val="left"/>
            </w:pPr>
            <w:r>
              <w:t>дата выдачи:</w:t>
            </w:r>
          </w:p>
        </w:tc>
        <w:tc>
          <w:tcPr>
            <w:tcW w:type="dxa" w:w="1587"/>
            <w:tcBorders>
              <w:bottom w:color="000000" w:sz="4" w:val="single"/>
            </w:tcBorders>
            <w:tcMar>
              <w:left w:type="dxa" w:w="0"/>
              <w:right w:type="dxa" w:w="0"/>
            </w:tcMar>
          </w:tcPr>
          <w:p w14:paraId="F9020000">
            <w:pPr>
              <w:pStyle w:val="Style_2"/>
              <w:ind w:firstLine="0" w:left="0"/>
              <w:jc w:val="left"/>
            </w:pPr>
          </w:p>
        </w:tc>
        <w:tc>
          <w:tcPr>
            <w:tcW w:type="dxa" w:w="340"/>
            <w:tcMar>
              <w:left w:type="dxa" w:w="0"/>
              <w:right w:type="dxa" w:w="0"/>
            </w:tcMar>
          </w:tcPr>
          <w:p w14:paraId="FA020000">
            <w:pPr>
              <w:pStyle w:val="Style_2"/>
              <w:ind w:firstLine="0" w:left="0"/>
              <w:jc w:val="both"/>
            </w:pPr>
            <w:r>
              <w:t>.</w:t>
            </w:r>
          </w:p>
        </w:tc>
      </w:tr>
      <w:tr>
        <w:tc>
          <w:tcPr>
            <w:tcW w:type="dxa" w:w="2339"/>
            <w:gridSpan w:val="3"/>
            <w:tcMar>
              <w:left w:type="dxa" w:w="0"/>
              <w:right w:type="dxa" w:w="0"/>
            </w:tcMar>
          </w:tcPr>
          <w:p w14:paraId="FB020000">
            <w:pPr>
              <w:pStyle w:val="Style_2"/>
              <w:ind w:firstLine="0" w:left="0"/>
              <w:jc w:val="left"/>
            </w:pPr>
            <w:r>
              <w:t>Иная информация:</w:t>
            </w:r>
          </w:p>
        </w:tc>
        <w:tc>
          <w:tcPr>
            <w:tcW w:type="dxa" w:w="6691"/>
            <w:gridSpan w:val="4"/>
            <w:tcBorders>
              <w:bottom w:color="000000" w:sz="4" w:val="single"/>
            </w:tcBorders>
            <w:tcMar>
              <w:left w:type="dxa" w:w="0"/>
              <w:right w:type="dxa" w:w="0"/>
            </w:tcMar>
          </w:tcPr>
          <w:p w14:paraId="FC020000">
            <w:pPr>
              <w:pStyle w:val="Style_2"/>
              <w:ind w:firstLine="0" w:left="0"/>
              <w:jc w:val="left"/>
            </w:pPr>
          </w:p>
        </w:tc>
      </w:tr>
    </w:tbl>
    <w:p w14:paraId="FD020000">
      <w:pPr>
        <w:pStyle w:val="Style_2"/>
        <w:ind w:firstLine="0" w:left="0"/>
        <w:jc w:val="both"/>
      </w:pPr>
    </w:p>
    <w:tbl>
      <w:tblPr>
        <w:tblStyle w:val="Style_1"/>
        <w:tblLayout w:type="fixed"/>
        <w:tblCellMar>
          <w:left w:type="dxa" w:w="0"/>
          <w:right w:type="dxa" w:w="0"/>
        </w:tblCellMar>
      </w:tblPr>
      <w:tblGrid>
        <w:gridCol w:w="9071"/>
      </w:tblGrid>
      <w:tr>
        <w:tc>
          <w:tcPr>
            <w:tcW w:type="dxa" w:w="9071"/>
            <w:tcMar>
              <w:left w:type="dxa" w:w="0"/>
              <w:right w:type="dxa" w:w="0"/>
            </w:tcMar>
          </w:tcPr>
          <w:p w14:paraId="FE020000">
            <w:pPr>
              <w:pStyle w:val="Style_2"/>
              <w:ind w:firstLine="283" w:left="0"/>
              <w:jc w:val="both"/>
            </w:pPr>
            <w:r>
              <w:t>На обработку моих персональных данных (в том числе автоматизированную обработку) согласен (согласна).</w:t>
            </w:r>
          </w:p>
        </w:tc>
      </w:tr>
    </w:tbl>
    <w:p w14:paraId="FF020000">
      <w:pPr>
        <w:pStyle w:val="Style_2"/>
        <w:ind w:firstLine="0" w:left="0"/>
        <w:jc w:val="both"/>
      </w:pPr>
    </w:p>
    <w:tbl>
      <w:tblPr>
        <w:tblStyle w:val="Style_1"/>
        <w:tblLayout w:type="fixed"/>
        <w:tblCellMar>
          <w:left w:type="dxa" w:w="0"/>
          <w:right w:type="dxa" w:w="0"/>
        </w:tblCellMar>
      </w:tblPr>
      <w:tblGrid>
        <w:gridCol w:w="3515"/>
        <w:gridCol w:w="1361"/>
        <w:gridCol w:w="4193"/>
      </w:tblGrid>
      <w:tr>
        <w:tc>
          <w:tcPr>
            <w:tcW w:type="dxa" w:w="3515"/>
            <w:tcMar>
              <w:left w:type="dxa" w:w="0"/>
              <w:right w:type="dxa" w:w="0"/>
            </w:tcMar>
          </w:tcPr>
          <w:p w14:paraId="00030000">
            <w:pPr>
              <w:pStyle w:val="Style_2"/>
              <w:ind w:firstLine="0" w:left="0"/>
              <w:jc w:val="both"/>
            </w:pPr>
            <w:r>
              <w:t>"__" _________ ____ г.</w:t>
            </w:r>
          </w:p>
        </w:tc>
        <w:tc>
          <w:tcPr>
            <w:tcW w:type="dxa" w:w="1361"/>
            <w:tcMar>
              <w:left w:type="dxa" w:w="0"/>
              <w:right w:type="dxa" w:w="0"/>
            </w:tcMar>
          </w:tcPr>
          <w:p w14:paraId="01030000">
            <w:pPr>
              <w:pStyle w:val="Style_2"/>
              <w:ind w:firstLine="0" w:left="0"/>
              <w:jc w:val="left"/>
            </w:pPr>
          </w:p>
        </w:tc>
        <w:tc>
          <w:tcPr>
            <w:tcW w:type="dxa" w:w="4193"/>
            <w:tcBorders>
              <w:bottom w:color="000000" w:sz="4" w:val="single"/>
            </w:tcBorders>
            <w:tcMar>
              <w:left w:type="dxa" w:w="0"/>
              <w:right w:type="dxa" w:w="0"/>
            </w:tcMar>
          </w:tcPr>
          <w:p w14:paraId="02030000">
            <w:pPr>
              <w:pStyle w:val="Style_2"/>
              <w:ind w:firstLine="0" w:left="0"/>
              <w:jc w:val="left"/>
            </w:pPr>
          </w:p>
        </w:tc>
      </w:tr>
      <w:tr>
        <w:tc>
          <w:tcPr>
            <w:tcW w:type="dxa" w:w="3515"/>
            <w:tcMar>
              <w:left w:type="dxa" w:w="0"/>
              <w:right w:type="dxa" w:w="0"/>
            </w:tcMar>
          </w:tcPr>
          <w:p w14:paraId="03030000">
            <w:pPr>
              <w:pStyle w:val="Style_2"/>
              <w:ind w:firstLine="0" w:left="0"/>
              <w:jc w:val="left"/>
            </w:pPr>
          </w:p>
        </w:tc>
        <w:tc>
          <w:tcPr>
            <w:tcW w:type="dxa" w:w="1361"/>
            <w:tcMar>
              <w:left w:type="dxa" w:w="0"/>
              <w:right w:type="dxa" w:w="0"/>
            </w:tcMar>
          </w:tcPr>
          <w:p w14:paraId="04030000">
            <w:pPr>
              <w:pStyle w:val="Style_2"/>
              <w:ind w:firstLine="0" w:left="0"/>
              <w:jc w:val="left"/>
            </w:pPr>
          </w:p>
        </w:tc>
        <w:tc>
          <w:tcPr>
            <w:tcW w:type="dxa" w:w="4193"/>
            <w:tcBorders>
              <w:top w:color="000000" w:sz="4" w:val="single"/>
            </w:tcBorders>
            <w:tcMar>
              <w:left w:type="dxa" w:w="0"/>
              <w:right w:type="dxa" w:w="0"/>
            </w:tcMar>
          </w:tcPr>
          <w:p w14:paraId="05030000">
            <w:pPr>
              <w:pStyle w:val="Style_2"/>
              <w:ind w:firstLine="0" w:left="0"/>
              <w:jc w:val="center"/>
            </w:pPr>
            <w:r>
              <w:t>(подпись заявителя)</w:t>
            </w:r>
          </w:p>
        </w:tc>
      </w:tr>
    </w:tbl>
    <w:p w14:paraId="06030000">
      <w:pPr>
        <w:pStyle w:val="Style_2"/>
        <w:ind w:firstLine="0" w:left="0"/>
        <w:jc w:val="both"/>
      </w:pPr>
    </w:p>
    <w:p w14:paraId="07030000">
      <w:pPr>
        <w:pStyle w:val="Style_2"/>
        <w:ind w:firstLine="0" w:left="0"/>
        <w:jc w:val="both"/>
      </w:pPr>
    </w:p>
    <w:p w14:paraId="08030000">
      <w:pPr>
        <w:pStyle w:val="Style_2"/>
        <w:spacing w:after="100" w:before="100"/>
        <w:ind w:firstLine="0" w:left="0"/>
        <w:jc w:val="both"/>
        <w:rPr>
          <w:sz w:val="2"/>
        </w:rPr>
      </w:pPr>
    </w:p>
    <w:sectPr>
      <w:headerReference r:id="rId1" w:type="default"/>
      <w:footerReference r:id="rId2" w:type="default"/>
      <w:type w:val="nextPage"/>
      <w:pgSz w:h="16838" w:orient="portrait" w:w="11906"/>
      <w:pgMar w:bottom="1440" w:footer="0" w:header="0" w:left="1133" w:right="566"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4000000">
    <w:pPr>
      <w:pStyle w:val="Style_2"/>
      <w:ind/>
      <w:jc w:val="center"/>
      <w:rPr>
        <w:b w:val="0"/>
        <w:i w:val="0"/>
        <w:strike w:val="0"/>
        <w:sz w:val="2"/>
        <w:u w:val="none"/>
      </w:rPr>
    </w:pPr>
    <w:r>
      <w:rPr>
        <w:b w:val="0"/>
        <w:i w:val="0"/>
        <w:strike w:val="0"/>
        <w:sz w:val="10"/>
        <w:u w:val="none"/>
      </w:rPr>
      <w:t xml:space="preserve"> </w:t>
    </w:r>
  </w:p>
  <w:tbl>
    <w:tblPr>
      <w:tblStyle w:val="Style_1"/>
      <w:tblLayout w:type="fixed"/>
      <w:tblCellMar>
        <w:top w:type="dxa" w:w="0"/>
        <w:left w:type="dxa" w:w="40"/>
        <w:bottom w:type="dxa" w:w="0"/>
        <w:right w:type="dxa" w:w="40"/>
      </w:tblCellMar>
    </w:tblPr>
    <w:tblGrid>
      <w:gridCol w:w="3368"/>
      <w:gridCol w:w="3470"/>
      <w:gridCol w:w="3369"/>
    </w:tblGrid>
    <w:tr>
      <w:trPr>
        <w:trHeight w:hRule="exact" w:val="1663"/>
      </w:trPr>
      <w:tc>
        <w:tcPr>
          <w:tcW w:type="dxa" w:w="3368"/>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5000000">
          <w:pPr>
            <w:pStyle w:val="Style_2"/>
            <w:ind/>
            <w:jc w:val="left"/>
            <w:rPr>
              <w:rFonts w:ascii="Tahoma" w:hAnsi="Tahoma"/>
              <w:b w:val="1"/>
              <w:strike w:val="0"/>
              <w:color w:val="F58220"/>
              <w:sz w:val="28"/>
              <w:u w:val="none"/>
            </w:rPr>
          </w:pPr>
          <w:r>
            <w:rPr>
              <w:rFonts w:ascii="Tahoma" w:hAnsi="Tahoma"/>
              <w:b w:val="1"/>
              <w:strike w:val="0"/>
              <w:color w:val="F58220"/>
              <w:sz w:val="28"/>
              <w:u w:val="none"/>
            </w:rPr>
            <w:t>КонсультантПлюс</w:t>
          </w:r>
          <w:r>
            <w:rPr>
              <w:rFonts w:ascii="Tahoma" w:hAnsi="Tahoma"/>
              <w:b w:val="1"/>
              <w:strike w:val="0"/>
              <w:color w:val="000000"/>
              <w:sz w:val="16"/>
              <w:u w:val="none"/>
            </w:rPr>
            <w:br/>
          </w:r>
          <w:r>
            <w:rPr>
              <w:rFonts w:ascii="Tahoma" w:hAnsi="Tahoma"/>
              <w:b w:val="1"/>
              <w:strike w:val="0"/>
              <w:color w:val="000000"/>
              <w:sz w:val="16"/>
              <w:u w:val="none"/>
            </w:rPr>
            <w:t>надежная правовая поддержка</w:t>
          </w:r>
        </w:p>
      </w:tc>
      <w:tc>
        <w:tcPr>
          <w:tcW w:type="dxa" w:w="3470"/>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6000000">
          <w:pPr>
            <w:pStyle w:val="Style_2"/>
            <w:ind/>
            <w:jc w:val="center"/>
            <w:rPr>
              <w:rFonts w:ascii="Tahoma" w:hAnsi="Tahoma"/>
              <w:b w:val="1"/>
              <w:strike w:val="0"/>
              <w:sz w:val="20"/>
              <w:u w:val="none"/>
            </w:rPr>
          </w:pPr>
          <w:r>
            <w:rPr>
              <w:rFonts w:ascii="Tahoma" w:hAnsi="Tahoma"/>
              <w:b w:val="1"/>
              <w:strike w:val="0"/>
              <w:color w:val="0000FF"/>
              <w:sz w:val="20"/>
              <w:u w:val="none"/>
            </w:rPr>
            <w:fldChar w:fldCharType="begin"/>
          </w:r>
          <w:r>
            <w:rPr>
              <w:rFonts w:ascii="Tahoma" w:hAnsi="Tahoma"/>
              <w:b w:val="1"/>
              <w:strike w:val="0"/>
              <w:color w:val="0000FF"/>
              <w:sz w:val="20"/>
              <w:u w:val="none"/>
            </w:rPr>
            <w:instrText>HYPERLINK "https://www.consultant.ru"</w:instrText>
          </w:r>
          <w:r>
            <w:rPr>
              <w:rFonts w:ascii="Tahoma" w:hAnsi="Tahoma"/>
              <w:b w:val="1"/>
              <w:strike w:val="0"/>
              <w:color w:val="0000FF"/>
              <w:sz w:val="20"/>
              <w:u w:val="none"/>
            </w:rPr>
            <w:fldChar w:fldCharType="separate"/>
          </w:r>
          <w:r>
            <w:rPr>
              <w:rFonts w:ascii="Tahoma" w:hAnsi="Tahoma"/>
              <w:b w:val="1"/>
              <w:strike w:val="0"/>
              <w:color w:val="0000FF"/>
              <w:sz w:val="20"/>
              <w:u w:val="none"/>
            </w:rPr>
            <w:t>www.consultant.ru</w:t>
          </w:r>
          <w:r>
            <w:rPr>
              <w:rFonts w:ascii="Tahoma" w:hAnsi="Tahoma"/>
              <w:b w:val="1"/>
              <w:strike w:val="0"/>
              <w:color w:val="0000FF"/>
              <w:sz w:val="20"/>
              <w:u w:val="none"/>
            </w:rPr>
            <w:fldChar w:fldCharType="end"/>
          </w:r>
        </w:p>
      </w:tc>
      <w:tc>
        <w:tcPr>
          <w:tcW w:type="dxa" w:w="3369"/>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7000000">
          <w:pPr>
            <w:pStyle w:val="Style_2"/>
            <w:ind/>
            <w:jc w:val="right"/>
            <w:rPr>
              <w:rFonts w:ascii="Tahoma" w:hAnsi="Tahoma"/>
              <w:strike w:val="0"/>
              <w:sz w:val="20"/>
              <w:u w:val="none"/>
            </w:rPr>
          </w:pPr>
          <w:r>
            <w:rPr>
              <w:rFonts w:ascii="Tahoma" w:hAnsi="Tahoma"/>
              <w:strike w:val="0"/>
              <w:sz w:val="20"/>
              <w:u w:val="none"/>
            </w:rPr>
            <w:t xml:space="preserve">Страница </w:t>
          </w:r>
          <w:r>
            <w:rPr>
              <w:rFonts w:ascii="Tahoma" w:hAnsi="Tahoma"/>
              <w:strike w:val="0"/>
              <w:sz w:val="20"/>
              <w:u w:val="none"/>
            </w:rPr>
            <w:t xml:space="preserve"> из </w:t>
          </w:r>
        </w:p>
      </w:tc>
    </w:tr>
  </w:tbl>
  <w:p w14:paraId="08000000">
    <w:pPr>
      <w:pStyle w:val="Style_2"/>
      <w:rPr>
        <w:b w:val="0"/>
        <w:i w:val="0"/>
        <w:strike w:val="0"/>
        <w:sz w:val="2"/>
        <w:u w:val="none"/>
      </w:rPr>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tbl>
    <w:tblPr>
      <w:tblStyle w:val="Style_1"/>
      <w:tblLayout w:type="fixed"/>
      <w:tblCellMar>
        <w:top w:type="dxa" w:w="0"/>
        <w:left w:type="dxa" w:w="40"/>
        <w:bottom w:type="dxa" w:w="0"/>
        <w:right w:type="dxa" w:w="40"/>
      </w:tblCellMar>
    </w:tblPr>
    <w:tblGrid>
      <w:gridCol w:w="5512"/>
      <w:gridCol w:w="4696"/>
    </w:tblGrid>
    <w:tr>
      <w:trPr>
        <w:trHeight w:hRule="exact" w:val="1683"/>
      </w:trPr>
      <w:tc>
        <w:tcPr>
          <w:tcW w:type="dxa" w:w="5512"/>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1000000">
          <w:pPr>
            <w:pStyle w:val="Style_2"/>
            <w:ind/>
            <w:jc w:val="left"/>
            <w:rPr>
              <w:rFonts w:ascii="Tahoma" w:hAnsi="Tahoma"/>
              <w:strike w:val="0"/>
              <w:sz w:val="16"/>
              <w:u w:val="none"/>
            </w:rPr>
          </w:pPr>
          <w:r>
            <w:rPr>
              <w:rFonts w:ascii="Tahoma" w:hAnsi="Tahoma"/>
              <w:strike w:val="0"/>
              <w:sz w:val="16"/>
              <w:u w:val="none"/>
            </w:rPr>
            <w:t>Приказ Минприроды России от 12.02.2021 N 95</w:t>
          </w:r>
          <w:r>
            <w:rPr>
              <w:rFonts w:ascii="Tahoma" w:hAnsi="Tahoma"/>
              <w:strike w:val="0"/>
              <w:sz w:val="16"/>
              <w:u w:val="none"/>
            </w:rPr>
            <w:br/>
          </w:r>
          <w:r>
            <w:rPr>
              <w:rFonts w:ascii="Tahoma" w:hAnsi="Tahoma"/>
              <w:strike w:val="0"/>
              <w:sz w:val="16"/>
              <w:u w:val="none"/>
            </w:rPr>
            <w:t>(ред. от 08.04.2022)</w:t>
          </w:r>
          <w:r>
            <w:rPr>
              <w:rFonts w:ascii="Tahoma" w:hAnsi="Tahoma"/>
              <w:strike w:val="0"/>
              <w:sz w:val="16"/>
              <w:u w:val="none"/>
            </w:rPr>
            <w:br/>
          </w:r>
          <w:r>
            <w:rPr>
              <w:rFonts w:ascii="Tahoma" w:hAnsi="Tahoma"/>
              <w:strike w:val="0"/>
              <w:sz w:val="16"/>
              <w:u w:val="none"/>
            </w:rPr>
            <w:t>"Об утверждении Административного регламента предоставл...</w:t>
          </w:r>
        </w:p>
      </w:tc>
      <w:tc>
        <w:tcPr>
          <w:tcW w:type="dxa" w:w="4696"/>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2000000">
          <w:pPr>
            <w:pStyle w:val="Style_2"/>
            <w:ind/>
            <w:jc w:val="right"/>
            <w:rPr>
              <w:rFonts w:ascii="Tahoma" w:hAnsi="Tahoma"/>
              <w:strike w:val="0"/>
              <w:sz w:val="16"/>
              <w:u w:val="none"/>
            </w:rPr>
          </w:pPr>
          <w:r>
            <w:rPr>
              <w:rFonts w:ascii="Tahoma" w:hAnsi="Tahoma"/>
              <w:strike w:val="0"/>
              <w:sz w:val="18"/>
              <w:u w:val="none"/>
            </w:rPr>
            <w:t xml:space="preserve">Документ предоставлен </w:t>
          </w:r>
          <w:r>
            <w:rPr>
              <w:rFonts w:ascii="Tahoma" w:hAnsi="Tahoma"/>
              <w:strike w:val="0"/>
              <w:color w:val="0000FF"/>
              <w:sz w:val="18"/>
              <w:u w:val="none"/>
            </w:rPr>
            <w:fldChar w:fldCharType="begin"/>
          </w:r>
          <w:r>
            <w:rPr>
              <w:rFonts w:ascii="Tahoma" w:hAnsi="Tahoma"/>
              <w:strike w:val="0"/>
              <w:color w:val="0000FF"/>
              <w:sz w:val="18"/>
              <w:u w:val="none"/>
            </w:rPr>
            <w:instrText>HYPERLINK "https://www.consultant.ru"</w:instrText>
          </w:r>
          <w:r>
            <w:rPr>
              <w:rFonts w:ascii="Tahoma" w:hAnsi="Tahoma"/>
              <w:strike w:val="0"/>
              <w:color w:val="0000FF"/>
              <w:sz w:val="18"/>
              <w:u w:val="none"/>
            </w:rPr>
            <w:fldChar w:fldCharType="separate"/>
          </w:r>
          <w:r>
            <w:rPr>
              <w:rFonts w:ascii="Tahoma" w:hAnsi="Tahoma"/>
              <w:strike w:val="0"/>
              <w:color w:val="0000FF"/>
              <w:sz w:val="18"/>
              <w:u w:val="none"/>
            </w:rPr>
            <w:t>КонсультантПлюс</w:t>
          </w:r>
          <w:r>
            <w:rPr>
              <w:rFonts w:ascii="Tahoma" w:hAnsi="Tahoma"/>
              <w:strike w:val="0"/>
              <w:color w:val="0000FF"/>
              <w:sz w:val="18"/>
              <w:u w:val="none"/>
            </w:rPr>
            <w:fldChar w:fldCharType="end"/>
          </w:r>
          <w:r>
            <w:rPr>
              <w:rFonts w:ascii="Tahoma" w:hAnsi="Tahoma"/>
              <w:strike w:val="0"/>
              <w:sz w:val="18"/>
              <w:u w:val="none"/>
            </w:rPr>
            <w:br/>
          </w:r>
          <w:r>
            <w:rPr>
              <w:rFonts w:ascii="Tahoma" w:hAnsi="Tahoma"/>
              <w:strike w:val="0"/>
              <w:sz w:val="16"/>
              <w:u w:val="none"/>
            </w:rPr>
            <w:t>Дата сохранения: 29.07.2024</w:t>
          </w:r>
        </w:p>
      </w:tc>
    </w:tr>
  </w:tbl>
  <w:p w14:paraId="03000000">
    <w:pPr>
      <w:pStyle w:val="Style_2"/>
      <w:ind/>
      <w:jc w:val="center"/>
      <w:rPr>
        <w:b w:val="0"/>
        <w:i w:val="0"/>
        <w:strike w:val="0"/>
        <w:sz w:val="2"/>
        <w:u w:val="none"/>
      </w:rPr>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rPr>
      <w:sz w:val="24"/>
    </w:rPr>
  </w:style>
  <w:style w:default="1" w:styleId="Style_5_ch" w:type="character">
    <w:name w:val="Normal"/>
    <w:link w:val="Style_5"/>
    <w:rPr>
      <w:sz w:val="24"/>
    </w:rPr>
  </w:style>
  <w:style w:styleId="Style_6" w:type="paragraph">
    <w:name w:val="toc 2"/>
    <w:next w:val="Style_5"/>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toc 4"/>
    <w:next w:val="Style_5"/>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toc 6"/>
    <w:next w:val="Style_5"/>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5"/>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4" w:type="paragraph">
    <w:name w:val="ConsPlusTitle"/>
    <w:link w:val="Style_4_ch"/>
    <w:pPr>
      <w:widowControl w:val="0"/>
      <w:ind/>
    </w:pPr>
    <w:rPr>
      <w:rFonts w:ascii="Arial" w:hAnsi="Arial"/>
      <w:b w:val="1"/>
      <w:i w:val="0"/>
      <w:strike w:val="0"/>
      <w:sz w:val="24"/>
      <w:u w:val="none"/>
    </w:rPr>
  </w:style>
  <w:style w:styleId="Style_4_ch" w:type="character">
    <w:name w:val="ConsPlusTitle"/>
    <w:link w:val="Style_4"/>
    <w:rPr>
      <w:rFonts w:ascii="Arial" w:hAnsi="Arial"/>
      <w:b w:val="1"/>
      <w:i w:val="0"/>
      <w:strike w:val="0"/>
      <w:sz w:val="24"/>
      <w:u w:val="none"/>
    </w:rPr>
  </w:style>
  <w:style w:styleId="Style_10" w:type="paragraph">
    <w:name w:val="ConsPlusCell"/>
    <w:link w:val="Style_10_ch"/>
    <w:pPr>
      <w:widowControl w:val="0"/>
      <w:ind/>
    </w:pPr>
    <w:rPr>
      <w:rFonts w:ascii="Courier New" w:hAnsi="Courier New"/>
      <w:b w:val="0"/>
      <w:i w:val="0"/>
      <w:strike w:val="0"/>
      <w:sz w:val="20"/>
      <w:u w:val="none"/>
    </w:rPr>
  </w:style>
  <w:style w:styleId="Style_10_ch" w:type="character">
    <w:name w:val="ConsPlusCell"/>
    <w:link w:val="Style_10"/>
    <w:rPr>
      <w:rFonts w:ascii="Courier New" w:hAnsi="Courier New"/>
      <w:b w:val="0"/>
      <w:i w:val="0"/>
      <w:strike w:val="0"/>
      <w:sz w:val="20"/>
      <w:u w:val="none"/>
    </w:rPr>
  </w:style>
  <w:style w:styleId="Style_11" w:type="paragraph">
    <w:name w:val="Endnote"/>
    <w:link w:val="Style_11_ch"/>
    <w:pPr>
      <w:ind w:firstLine="851" w:left="0"/>
      <w:jc w:val="both"/>
    </w:pPr>
    <w:rPr>
      <w:rFonts w:ascii="XO Thames" w:hAnsi="XO Thames"/>
      <w:sz w:val="22"/>
    </w:rPr>
  </w:style>
  <w:style w:styleId="Style_11_ch" w:type="character">
    <w:name w:val="Endnote"/>
    <w:link w:val="Style_11"/>
    <w:rPr>
      <w:rFonts w:ascii="XO Thames" w:hAnsi="XO Thames"/>
      <w:sz w:val="22"/>
    </w:rPr>
  </w:style>
  <w:style w:styleId="Style_12" w:type="paragraph">
    <w:name w:val="heading 3"/>
    <w:next w:val="Style_5"/>
    <w:link w:val="Style_12_ch"/>
    <w:uiPriority w:val="9"/>
    <w:qFormat/>
    <w:pPr>
      <w:spacing w:after="120" w:before="120"/>
      <w:ind/>
      <w:jc w:val="both"/>
      <w:outlineLvl w:val="2"/>
    </w:pPr>
    <w:rPr>
      <w:rFonts w:ascii="XO Thames" w:hAnsi="XO Thames"/>
      <w:b w:val="1"/>
      <w:sz w:val="26"/>
    </w:rPr>
  </w:style>
  <w:style w:styleId="Style_12_ch" w:type="character">
    <w:name w:val="heading 3"/>
    <w:link w:val="Style_12"/>
    <w:rPr>
      <w:rFonts w:ascii="XO Thames" w:hAnsi="XO Thames"/>
      <w:b w:val="1"/>
      <w:sz w:val="26"/>
    </w:rPr>
  </w:style>
  <w:style w:styleId="Style_13" w:type="paragraph">
    <w:name w:val="ConsPlusJurTerm"/>
    <w:link w:val="Style_13_ch"/>
    <w:pPr>
      <w:widowControl w:val="0"/>
      <w:ind/>
    </w:pPr>
    <w:rPr>
      <w:rFonts w:ascii="Tahoma" w:hAnsi="Tahoma"/>
      <w:b w:val="0"/>
      <w:i w:val="0"/>
      <w:strike w:val="0"/>
      <w:sz w:val="26"/>
      <w:u w:val="none"/>
    </w:rPr>
  </w:style>
  <w:style w:styleId="Style_13_ch" w:type="character">
    <w:name w:val="ConsPlusJurTerm"/>
    <w:link w:val="Style_13"/>
    <w:rPr>
      <w:rFonts w:ascii="Tahoma" w:hAnsi="Tahoma"/>
      <w:b w:val="0"/>
      <w:i w:val="0"/>
      <w:strike w:val="0"/>
      <w:sz w:val="26"/>
      <w:u w:val="none"/>
    </w:rPr>
  </w:style>
  <w:style w:styleId="Style_14" w:type="paragraph">
    <w:name w:val="ConsPlusDocList"/>
    <w:link w:val="Style_14_ch"/>
    <w:pPr>
      <w:widowControl w:val="0"/>
      <w:ind/>
    </w:pPr>
    <w:rPr>
      <w:rFonts w:ascii="Tahoma" w:hAnsi="Tahoma"/>
      <w:b w:val="0"/>
      <w:i w:val="0"/>
      <w:strike w:val="0"/>
      <w:sz w:val="18"/>
      <w:u w:val="none"/>
    </w:rPr>
  </w:style>
  <w:style w:styleId="Style_14_ch" w:type="character">
    <w:name w:val="ConsPlusDocList"/>
    <w:link w:val="Style_14"/>
    <w:rPr>
      <w:rFonts w:ascii="Tahoma" w:hAnsi="Tahoma"/>
      <w:b w:val="0"/>
      <w:i w:val="0"/>
      <w:strike w:val="0"/>
      <w:sz w:val="18"/>
      <w:u w:val="none"/>
    </w:rPr>
  </w:style>
  <w:style w:styleId="Style_15" w:type="paragraph">
    <w:name w:val="ConsPlusNonformat"/>
    <w:link w:val="Style_15_ch"/>
    <w:pPr>
      <w:widowControl w:val="0"/>
      <w:ind/>
    </w:pPr>
    <w:rPr>
      <w:rFonts w:ascii="Courier New" w:hAnsi="Courier New"/>
      <w:b w:val="0"/>
      <w:i w:val="0"/>
      <w:strike w:val="0"/>
      <w:sz w:val="20"/>
      <w:u w:val="none"/>
    </w:rPr>
  </w:style>
  <w:style w:styleId="Style_15_ch" w:type="character">
    <w:name w:val="ConsPlusNonformat"/>
    <w:link w:val="Style_15"/>
    <w:rPr>
      <w:rFonts w:ascii="Courier New" w:hAnsi="Courier New"/>
      <w:b w:val="0"/>
      <w:i w:val="0"/>
      <w:strike w:val="0"/>
      <w:sz w:val="20"/>
      <w:u w:val="none"/>
    </w:rPr>
  </w:style>
  <w:style w:styleId="Style_16" w:type="paragraph">
    <w:name w:val="toc 3"/>
    <w:next w:val="Style_5"/>
    <w:link w:val="Style_16_ch"/>
    <w:uiPriority w:val="39"/>
    <w:pPr>
      <w:ind w:firstLine="0" w:left="400"/>
      <w:jc w:val="left"/>
    </w:pPr>
    <w:rPr>
      <w:rFonts w:ascii="XO Thames" w:hAnsi="XO Thames"/>
      <w:sz w:val="28"/>
    </w:rPr>
  </w:style>
  <w:style w:styleId="Style_16_ch" w:type="character">
    <w:name w:val="toc 3"/>
    <w:link w:val="Style_16"/>
    <w:rPr>
      <w:rFonts w:ascii="XO Thames" w:hAnsi="XO Thames"/>
      <w:sz w:val="28"/>
    </w:rPr>
  </w:style>
  <w:style w:styleId="Style_17" w:type="paragraph">
    <w:name w:val="heading 5"/>
    <w:next w:val="Style_5"/>
    <w:link w:val="Style_17_ch"/>
    <w:uiPriority w:val="9"/>
    <w:qFormat/>
    <w:pPr>
      <w:spacing w:after="120" w:before="120"/>
      <w:ind/>
      <w:jc w:val="both"/>
      <w:outlineLvl w:val="4"/>
    </w:pPr>
    <w:rPr>
      <w:rFonts w:ascii="XO Thames" w:hAnsi="XO Thames"/>
      <w:b w:val="1"/>
      <w:sz w:val="22"/>
    </w:rPr>
  </w:style>
  <w:style w:styleId="Style_17_ch" w:type="character">
    <w:name w:val="heading 5"/>
    <w:link w:val="Style_17"/>
    <w:rPr>
      <w:rFonts w:ascii="XO Thames" w:hAnsi="XO Thames"/>
      <w:b w:val="1"/>
      <w:sz w:val="22"/>
    </w:rPr>
  </w:style>
  <w:style w:styleId="Style_18" w:type="paragraph">
    <w:name w:val="heading 1"/>
    <w:next w:val="Style_5"/>
    <w:link w:val="Style_18_ch"/>
    <w:uiPriority w:val="9"/>
    <w:qFormat/>
    <w:pPr>
      <w:spacing w:after="120" w:before="120"/>
      <w:ind/>
      <w:jc w:val="both"/>
      <w:outlineLvl w:val="0"/>
    </w:pPr>
    <w:rPr>
      <w:rFonts w:ascii="XO Thames" w:hAnsi="XO Thames"/>
      <w:b w:val="1"/>
      <w:sz w:val="32"/>
    </w:rPr>
  </w:style>
  <w:style w:styleId="Style_18_ch" w:type="character">
    <w:name w:val="heading 1"/>
    <w:link w:val="Style_18"/>
    <w:rPr>
      <w:rFonts w:ascii="XO Thames" w:hAnsi="XO Thames"/>
      <w:b w:val="1"/>
      <w:sz w:val="32"/>
    </w:rPr>
  </w:style>
  <w:style w:styleId="Style_3" w:type="paragraph">
    <w:name w:val="ConsPlusTitlePage"/>
    <w:link w:val="Style_3_ch"/>
    <w:pPr>
      <w:widowControl w:val="0"/>
      <w:ind/>
    </w:pPr>
    <w:rPr>
      <w:rFonts w:ascii="Tahoma" w:hAnsi="Tahoma"/>
      <w:b w:val="0"/>
      <w:i w:val="0"/>
      <w:strike w:val="0"/>
      <w:sz w:val="24"/>
      <w:u w:val="none"/>
    </w:rPr>
  </w:style>
  <w:style w:styleId="Style_3_ch" w:type="character">
    <w:name w:val="ConsPlusTitlePage"/>
    <w:link w:val="Style_3"/>
    <w:rPr>
      <w:rFonts w:ascii="Tahoma" w:hAnsi="Tahoma"/>
      <w:b w:val="0"/>
      <w:i w:val="0"/>
      <w:strike w:val="0"/>
      <w:sz w:val="24"/>
      <w:u w:val="none"/>
    </w:rPr>
  </w:style>
  <w:style w:styleId="Style_19" w:type="paragraph">
    <w:name w:val="Hyperlink"/>
    <w:link w:val="Style_19_ch"/>
    <w:rPr>
      <w:color w:val="0000FF"/>
      <w:u w:val="single"/>
    </w:rPr>
  </w:style>
  <w:style w:styleId="Style_19_ch" w:type="character">
    <w:name w:val="Hyperlink"/>
    <w:link w:val="Style_19"/>
    <w:rPr>
      <w:color w:val="0000FF"/>
      <w:u w:val="single"/>
    </w:rPr>
  </w:style>
  <w:style w:styleId="Style_20" w:type="paragraph">
    <w:name w:val="Footnote"/>
    <w:link w:val="Style_20_ch"/>
    <w:pPr>
      <w:ind w:firstLine="851" w:left="0"/>
      <w:jc w:val="both"/>
    </w:pPr>
    <w:rPr>
      <w:rFonts w:ascii="XO Thames" w:hAnsi="XO Thames"/>
      <w:sz w:val="22"/>
    </w:rPr>
  </w:style>
  <w:style w:styleId="Style_20_ch" w:type="character">
    <w:name w:val="Footnote"/>
    <w:link w:val="Style_20"/>
    <w:rPr>
      <w:rFonts w:ascii="XO Thames" w:hAnsi="XO Thames"/>
      <w:sz w:val="22"/>
    </w:rPr>
  </w:style>
  <w:style w:styleId="Style_21" w:type="paragraph">
    <w:name w:val="toc 1"/>
    <w:next w:val="Style_5"/>
    <w:link w:val="Style_21_ch"/>
    <w:uiPriority w:val="39"/>
    <w:pPr>
      <w:ind w:firstLine="0" w:left="0"/>
      <w:jc w:val="left"/>
    </w:pPr>
    <w:rPr>
      <w:rFonts w:ascii="XO Thames" w:hAnsi="XO Thames"/>
      <w:b w:val="1"/>
      <w:sz w:val="28"/>
    </w:rPr>
  </w:style>
  <w:style w:styleId="Style_21_ch" w:type="character">
    <w:name w:val="toc 1"/>
    <w:link w:val="Style_21"/>
    <w:rPr>
      <w:rFonts w:ascii="XO Thames" w:hAnsi="XO Thames"/>
      <w:b w:val="1"/>
      <w:sz w:val="28"/>
    </w:rPr>
  </w:style>
  <w:style w:styleId="Style_22" w:type="paragraph">
    <w:name w:val="Header and Footer"/>
    <w:link w:val="Style_22_ch"/>
    <w:pPr>
      <w:spacing w:line="240" w:lineRule="auto"/>
      <w:ind/>
      <w:jc w:val="both"/>
    </w:pPr>
    <w:rPr>
      <w:rFonts w:ascii="XO Thames" w:hAnsi="XO Thames"/>
      <w:sz w:val="20"/>
    </w:rPr>
  </w:style>
  <w:style w:styleId="Style_22_ch" w:type="character">
    <w:name w:val="Header and Footer"/>
    <w:link w:val="Style_22"/>
    <w:rPr>
      <w:rFonts w:ascii="XO Thames" w:hAnsi="XO Thames"/>
      <w:sz w:val="20"/>
    </w:rPr>
  </w:style>
  <w:style w:styleId="Style_23" w:type="paragraph">
    <w:name w:val="toc 9"/>
    <w:next w:val="Style_5"/>
    <w:link w:val="Style_23_ch"/>
    <w:uiPriority w:val="39"/>
    <w:pPr>
      <w:ind w:firstLine="0" w:left="1600"/>
      <w:jc w:val="left"/>
    </w:pPr>
    <w:rPr>
      <w:rFonts w:ascii="XO Thames" w:hAnsi="XO Thames"/>
      <w:sz w:val="28"/>
    </w:rPr>
  </w:style>
  <w:style w:styleId="Style_23_ch" w:type="character">
    <w:name w:val="toc 9"/>
    <w:link w:val="Style_23"/>
    <w:rPr>
      <w:rFonts w:ascii="XO Thames" w:hAnsi="XO Thames"/>
      <w:sz w:val="28"/>
    </w:rPr>
  </w:style>
  <w:style w:styleId="Style_24" w:type="paragraph">
    <w:name w:val="toc 8"/>
    <w:next w:val="Style_5"/>
    <w:link w:val="Style_24_ch"/>
    <w:uiPriority w:val="39"/>
    <w:pPr>
      <w:ind w:firstLine="0" w:left="1400"/>
      <w:jc w:val="left"/>
    </w:pPr>
    <w:rPr>
      <w:rFonts w:ascii="XO Thames" w:hAnsi="XO Thames"/>
      <w:sz w:val="28"/>
    </w:rPr>
  </w:style>
  <w:style w:styleId="Style_24_ch" w:type="character">
    <w:name w:val="toc 8"/>
    <w:link w:val="Style_24"/>
    <w:rPr>
      <w:rFonts w:ascii="XO Thames" w:hAnsi="XO Thames"/>
      <w:sz w:val="28"/>
    </w:rPr>
  </w:style>
  <w:style w:styleId="Style_25" w:type="paragraph">
    <w:name w:val="Default Paragraph Font"/>
    <w:link w:val="Style_25_ch"/>
  </w:style>
  <w:style w:styleId="Style_25_ch" w:type="character">
    <w:name w:val="Default Paragraph Font"/>
    <w:link w:val="Style_25"/>
  </w:style>
  <w:style w:styleId="Style_2" w:type="paragraph">
    <w:name w:val="ConsPlusNormal"/>
    <w:link w:val="Style_2_ch"/>
    <w:pPr>
      <w:widowControl w:val="0"/>
      <w:ind/>
    </w:pPr>
    <w:rPr>
      <w:rFonts w:ascii="Times New Roman" w:hAnsi="Times New Roman"/>
      <w:b w:val="0"/>
      <w:i w:val="0"/>
      <w:strike w:val="0"/>
      <w:sz w:val="24"/>
      <w:u w:val="none"/>
    </w:rPr>
  </w:style>
  <w:style w:styleId="Style_2_ch" w:type="character">
    <w:name w:val="ConsPlusNormal"/>
    <w:link w:val="Style_2"/>
    <w:rPr>
      <w:rFonts w:ascii="Times New Roman" w:hAnsi="Times New Roman"/>
      <w:b w:val="0"/>
      <w:i w:val="0"/>
      <w:strike w:val="0"/>
      <w:sz w:val="24"/>
      <w:u w:val="none"/>
    </w:rPr>
  </w:style>
  <w:style w:styleId="Style_26" w:type="paragraph">
    <w:name w:val="ConsPlusTextList_0"/>
    <w:link w:val="Style_26_ch"/>
    <w:pPr>
      <w:widowControl w:val="0"/>
      <w:ind/>
    </w:pPr>
    <w:rPr>
      <w:rFonts w:ascii="Times New Roman" w:hAnsi="Times New Roman"/>
      <w:b w:val="0"/>
      <w:i w:val="0"/>
      <w:strike w:val="0"/>
      <w:sz w:val="24"/>
      <w:u w:val="none"/>
    </w:rPr>
  </w:style>
  <w:style w:styleId="Style_26_ch" w:type="character">
    <w:name w:val="ConsPlusTextList_0"/>
    <w:link w:val="Style_26"/>
    <w:rPr>
      <w:rFonts w:ascii="Times New Roman" w:hAnsi="Times New Roman"/>
      <w:b w:val="0"/>
      <w:i w:val="0"/>
      <w:strike w:val="0"/>
      <w:sz w:val="24"/>
      <w:u w:val="none"/>
    </w:rPr>
  </w:style>
  <w:style w:styleId="Style_27" w:type="paragraph">
    <w:name w:val="toc 5"/>
    <w:next w:val="Style_5"/>
    <w:link w:val="Style_27_ch"/>
    <w:uiPriority w:val="39"/>
    <w:pPr>
      <w:ind w:firstLine="0" w:left="800"/>
      <w:jc w:val="left"/>
    </w:pPr>
    <w:rPr>
      <w:rFonts w:ascii="XO Thames" w:hAnsi="XO Thames"/>
      <w:sz w:val="28"/>
    </w:rPr>
  </w:style>
  <w:style w:styleId="Style_27_ch" w:type="character">
    <w:name w:val="toc 5"/>
    <w:link w:val="Style_27"/>
    <w:rPr>
      <w:rFonts w:ascii="XO Thames" w:hAnsi="XO Thames"/>
      <w:sz w:val="28"/>
    </w:rPr>
  </w:style>
  <w:style w:styleId="Style_28" w:type="paragraph">
    <w:name w:val="ConsPlusTextList"/>
    <w:link w:val="Style_28_ch"/>
    <w:pPr>
      <w:widowControl w:val="0"/>
      <w:ind/>
    </w:pPr>
    <w:rPr>
      <w:rFonts w:ascii="Times New Roman" w:hAnsi="Times New Roman"/>
      <w:b w:val="0"/>
      <w:i w:val="0"/>
      <w:strike w:val="0"/>
      <w:sz w:val="24"/>
      <w:u w:val="none"/>
    </w:rPr>
  </w:style>
  <w:style w:styleId="Style_28_ch" w:type="character">
    <w:name w:val="ConsPlusTextList"/>
    <w:link w:val="Style_28"/>
    <w:rPr>
      <w:rFonts w:ascii="Times New Roman" w:hAnsi="Times New Roman"/>
      <w:b w:val="0"/>
      <w:i w:val="0"/>
      <w:strike w:val="0"/>
      <w:sz w:val="24"/>
      <w:u w:val="none"/>
    </w:rPr>
  </w:style>
  <w:style w:styleId="Style_29" w:type="paragraph">
    <w:name w:val="Subtitle"/>
    <w:next w:val="Style_5"/>
    <w:link w:val="Style_29_ch"/>
    <w:uiPriority w:val="11"/>
    <w:qFormat/>
    <w:pPr>
      <w:ind/>
      <w:jc w:val="both"/>
    </w:pPr>
    <w:rPr>
      <w:rFonts w:ascii="XO Thames" w:hAnsi="XO Thames"/>
      <w:i w:val="1"/>
      <w:sz w:val="24"/>
    </w:rPr>
  </w:style>
  <w:style w:styleId="Style_29_ch" w:type="character">
    <w:name w:val="Subtitle"/>
    <w:link w:val="Style_29"/>
    <w:rPr>
      <w:rFonts w:ascii="XO Thames" w:hAnsi="XO Thames"/>
      <w:i w:val="1"/>
      <w:sz w:val="24"/>
    </w:rPr>
  </w:style>
  <w:style w:styleId="Style_30" w:type="paragraph">
    <w:name w:val="Title"/>
    <w:next w:val="Style_5"/>
    <w:link w:val="Style_30_ch"/>
    <w:uiPriority w:val="10"/>
    <w:qFormat/>
    <w:pPr>
      <w:spacing w:after="567" w:before="567"/>
      <w:ind/>
      <w:jc w:val="center"/>
    </w:pPr>
    <w:rPr>
      <w:rFonts w:ascii="XO Thames" w:hAnsi="XO Thames"/>
      <w:b w:val="1"/>
      <w:caps w:val="1"/>
      <w:sz w:val="40"/>
    </w:rPr>
  </w:style>
  <w:style w:styleId="Style_30_ch" w:type="character">
    <w:name w:val="Title"/>
    <w:link w:val="Style_30"/>
    <w:rPr>
      <w:rFonts w:ascii="XO Thames" w:hAnsi="XO Thames"/>
      <w:b w:val="1"/>
      <w:caps w:val="1"/>
      <w:sz w:val="40"/>
    </w:rPr>
  </w:style>
  <w:style w:styleId="Style_31" w:type="paragraph">
    <w:name w:val="heading 4"/>
    <w:next w:val="Style_5"/>
    <w:link w:val="Style_31_ch"/>
    <w:uiPriority w:val="9"/>
    <w:qFormat/>
    <w:pPr>
      <w:spacing w:after="120" w:before="120"/>
      <w:ind/>
      <w:jc w:val="both"/>
      <w:outlineLvl w:val="3"/>
    </w:pPr>
    <w:rPr>
      <w:rFonts w:ascii="XO Thames" w:hAnsi="XO Thames"/>
      <w:b w:val="1"/>
      <w:sz w:val="24"/>
    </w:rPr>
  </w:style>
  <w:style w:styleId="Style_31_ch" w:type="character">
    <w:name w:val="heading 4"/>
    <w:link w:val="Style_31"/>
    <w:rPr>
      <w:rFonts w:ascii="XO Thames" w:hAnsi="XO Thames"/>
      <w:b w:val="1"/>
      <w:sz w:val="24"/>
    </w:rPr>
  </w:style>
  <w:style w:styleId="Style_32" w:type="paragraph">
    <w:name w:val="heading 2"/>
    <w:next w:val="Style_5"/>
    <w:link w:val="Style_32_ch"/>
    <w:uiPriority w:val="9"/>
    <w:qFormat/>
    <w:pPr>
      <w:spacing w:after="120" w:before="120"/>
      <w:ind/>
      <w:jc w:val="both"/>
      <w:outlineLvl w:val="1"/>
    </w:pPr>
    <w:rPr>
      <w:rFonts w:ascii="XO Thames" w:hAnsi="XO Thames"/>
      <w:b w:val="1"/>
      <w:sz w:val="28"/>
    </w:rPr>
  </w:style>
  <w:style w:styleId="Style_32_ch" w:type="character">
    <w:name w:val="heading 2"/>
    <w:link w:val="Style_32"/>
    <w:rPr>
      <w:rFonts w:ascii="XO Thames" w:hAnsi="XO Thames"/>
      <w:b w:val="1"/>
      <w:sz w:val="28"/>
    </w:r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theme/theme1.xml" Type="http://schemas.openxmlformats.org/officeDocument/2006/relationships/theme"/>
  <Relationship Id="rId8" Target="webSettings.xml" Type="http://schemas.openxmlformats.org/officeDocument/2006/relationships/webSettings"/>
  <Relationship Id="rId7" Target="stylesWithEffects.xml" Type="http://schemas.microsoft.com/office/2007/relationships/stylesWithEffects"/>
  <Relationship Id="rId6" Target="styles.xml" Type="http://schemas.openxmlformats.org/officeDocument/2006/relationships/styles"/>
  <Relationship Id="rId5" Target="settings.xml" Type="http://schemas.openxmlformats.org/officeDocument/2006/relationships/settings"/>
  <Relationship Id="rId4" Target="fontTable.xml" Type="http://schemas.openxmlformats.org/officeDocument/2006/relationships/fontTable"/>
  <Relationship Id="rId3" Target="media/1.png" Type="http://schemas.openxmlformats.org/officeDocument/2006/relationships/image"/>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MyOffice-CoreFramework-Windows/30-1057.739.7955.691.1@6f967f4b4ae0ae6f94b7d59183011075308df4f8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2024-07-29T09:00:49Z</dcterms:modified>
</cp:coreProperties>
</file>